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E03C" w14:textId="77777777" w:rsidR="00CD5B9D" w:rsidRPr="009F5850" w:rsidRDefault="00CD5B9D" w:rsidP="00CD5B9D">
      <w:pPr>
        <w:spacing w:after="0" w:line="240" w:lineRule="auto"/>
        <w:jc w:val="both"/>
        <w:rPr>
          <w:rFonts w:ascii="Arial Narrow" w:eastAsia="Calibri" w:hAnsi="Arial Narrow" w:cs="Calibri"/>
        </w:rPr>
      </w:pPr>
    </w:p>
    <w:p w14:paraId="794A9953" w14:textId="77777777" w:rsidR="00402A1D" w:rsidRPr="009F5850" w:rsidRDefault="00402A1D" w:rsidP="00402A1D">
      <w:pPr>
        <w:spacing w:after="0" w:line="240" w:lineRule="auto"/>
        <w:jc w:val="both"/>
        <w:rPr>
          <w:rFonts w:ascii="Arial Narrow" w:hAnsi="Arial Narrow"/>
          <w:b/>
          <w:bCs/>
        </w:rPr>
      </w:pPr>
      <w:bookmarkStart w:id="0" w:name="_Hlk215214913"/>
      <w:r w:rsidRPr="009F5850">
        <w:rPr>
          <w:rFonts w:ascii="Arial Narrow" w:hAnsi="Arial Narrow"/>
          <w:b/>
          <w:bCs/>
        </w:rPr>
        <w:t>Vukovarski vodotoranj-simbol hrvatskog zajedništva d.o.o.</w:t>
      </w:r>
    </w:p>
    <w:p w14:paraId="3DE8EAFB" w14:textId="77777777" w:rsidR="00402A1D" w:rsidRPr="009F5850" w:rsidRDefault="00402A1D" w:rsidP="00402A1D">
      <w:pPr>
        <w:spacing w:after="0" w:line="240" w:lineRule="auto"/>
        <w:jc w:val="both"/>
        <w:rPr>
          <w:rFonts w:ascii="Arial Narrow" w:hAnsi="Arial Narrow"/>
        </w:rPr>
      </w:pPr>
      <w:r w:rsidRPr="009F5850">
        <w:rPr>
          <w:rFonts w:ascii="Arial Narrow" w:hAnsi="Arial Narrow"/>
        </w:rPr>
        <w:t>Bana Josipa Jelačića 3</w:t>
      </w:r>
    </w:p>
    <w:p w14:paraId="4A3959C2" w14:textId="2B8B7354" w:rsidR="00CD5B9D" w:rsidRPr="009F5850" w:rsidRDefault="00402A1D" w:rsidP="00402A1D">
      <w:pPr>
        <w:spacing w:after="0" w:line="240" w:lineRule="auto"/>
        <w:jc w:val="both"/>
        <w:rPr>
          <w:rFonts w:ascii="Arial Narrow" w:eastAsia="Calibri" w:hAnsi="Arial Narrow" w:cs="Calibri"/>
        </w:rPr>
      </w:pPr>
      <w:r w:rsidRPr="009F5850">
        <w:rPr>
          <w:rFonts w:ascii="Arial Narrow" w:hAnsi="Arial Narrow"/>
        </w:rPr>
        <w:t>32 000 Vukovar</w:t>
      </w:r>
    </w:p>
    <w:p w14:paraId="68DB1BAA" w14:textId="77777777" w:rsidR="00E3798F" w:rsidRPr="009F5850" w:rsidRDefault="00E3798F" w:rsidP="00CD5B9D">
      <w:pPr>
        <w:spacing w:after="0" w:line="240" w:lineRule="auto"/>
        <w:rPr>
          <w:rFonts w:ascii="Arial Narrow" w:eastAsia="Calibri" w:hAnsi="Arial Narrow" w:cs="Calibri"/>
          <w:lang w:val="lv-LV"/>
        </w:rPr>
      </w:pPr>
    </w:p>
    <w:p w14:paraId="5C6AF4DC" w14:textId="77777777" w:rsidR="00385CE7" w:rsidRPr="009F5850" w:rsidRDefault="00385CE7" w:rsidP="00385CE7">
      <w:pPr>
        <w:pStyle w:val="v1msonormal"/>
        <w:shd w:val="clear" w:color="auto" w:fill="FFFFFF"/>
        <w:spacing w:before="0" w:beforeAutospacing="0" w:after="0" w:afterAutospacing="0"/>
        <w:rPr>
          <w:rFonts w:ascii="Arial Narrow" w:hAnsi="Arial Narrow"/>
          <w:color w:val="2C363A"/>
          <w:sz w:val="22"/>
          <w:szCs w:val="22"/>
        </w:rPr>
      </w:pPr>
      <w:r w:rsidRPr="009F5850">
        <w:rPr>
          <w:rFonts w:ascii="Arial Narrow" w:hAnsi="Arial Narrow"/>
          <w:color w:val="2C363A"/>
          <w:sz w:val="22"/>
          <w:szCs w:val="22"/>
        </w:rPr>
        <w:t>KLASA: 406-02/25-01/14</w:t>
      </w:r>
    </w:p>
    <w:p w14:paraId="13A140D7" w14:textId="759EE69C" w:rsidR="00385CE7" w:rsidRPr="009F5850" w:rsidRDefault="00385CE7" w:rsidP="00385CE7">
      <w:pPr>
        <w:pStyle w:val="v1msonormal"/>
        <w:shd w:val="clear" w:color="auto" w:fill="FFFFFF"/>
        <w:spacing w:before="0" w:beforeAutospacing="0" w:after="0" w:afterAutospacing="0"/>
        <w:rPr>
          <w:rFonts w:ascii="Arial Narrow" w:hAnsi="Arial Narrow"/>
          <w:color w:val="2C363A"/>
          <w:sz w:val="22"/>
          <w:szCs w:val="22"/>
        </w:rPr>
      </w:pPr>
      <w:r w:rsidRPr="009F5850">
        <w:rPr>
          <w:rFonts w:ascii="Arial Narrow" w:hAnsi="Arial Narrow"/>
          <w:color w:val="2C363A"/>
          <w:sz w:val="22"/>
          <w:szCs w:val="22"/>
        </w:rPr>
        <w:t>URBROJ: 2196-1-14-01-25-3</w:t>
      </w:r>
    </w:p>
    <w:p w14:paraId="15354943" w14:textId="0E775915" w:rsidR="00CD5B9D" w:rsidRPr="009F5850" w:rsidRDefault="00CD5B9D" w:rsidP="00242155">
      <w:pPr>
        <w:pStyle w:val="Bezproreda"/>
        <w:rPr>
          <w:rFonts w:ascii="Arial Narrow" w:hAnsi="Arial Narrow" w:cs="Arial"/>
          <w:lang w:val="lv-LV"/>
        </w:rPr>
      </w:pPr>
      <w:r w:rsidRPr="009F5850">
        <w:rPr>
          <w:rFonts w:ascii="Arial Narrow" w:hAnsi="Arial Narrow" w:cs="Arial"/>
          <w:lang w:val="lv-LV"/>
        </w:rPr>
        <w:t>Vukovar,</w:t>
      </w:r>
      <w:r w:rsidR="005D388F" w:rsidRPr="009F5850">
        <w:rPr>
          <w:rFonts w:ascii="Arial Narrow" w:hAnsi="Arial Narrow" w:cs="Arial"/>
          <w:lang w:val="lv-LV"/>
        </w:rPr>
        <w:t xml:space="preserve"> </w:t>
      </w:r>
      <w:r w:rsidR="004A0A74" w:rsidRPr="009F5850">
        <w:rPr>
          <w:rFonts w:ascii="Arial Narrow" w:hAnsi="Arial Narrow" w:cs="Arial"/>
          <w:lang w:val="lv-LV"/>
        </w:rPr>
        <w:t>0</w:t>
      </w:r>
      <w:r w:rsidR="0087566B" w:rsidRPr="009F5850">
        <w:rPr>
          <w:rFonts w:ascii="Arial Narrow" w:hAnsi="Arial Narrow" w:cs="Arial"/>
          <w:lang w:val="lv-LV"/>
        </w:rPr>
        <w:t>8</w:t>
      </w:r>
      <w:r w:rsidR="0008619A" w:rsidRPr="009F5850">
        <w:rPr>
          <w:rFonts w:ascii="Arial Narrow" w:hAnsi="Arial Narrow" w:cs="Arial"/>
          <w:lang w:val="lv-LV"/>
        </w:rPr>
        <w:t xml:space="preserve">. </w:t>
      </w:r>
      <w:r w:rsidR="004A0A74" w:rsidRPr="009F5850">
        <w:rPr>
          <w:rFonts w:ascii="Arial Narrow" w:hAnsi="Arial Narrow" w:cs="Arial"/>
          <w:lang w:val="lv-LV"/>
        </w:rPr>
        <w:t>prosinca</w:t>
      </w:r>
      <w:r w:rsidR="0008619A" w:rsidRPr="009F5850">
        <w:rPr>
          <w:rFonts w:ascii="Arial Narrow" w:hAnsi="Arial Narrow" w:cs="Arial"/>
          <w:lang w:val="lv-LV"/>
        </w:rPr>
        <w:t xml:space="preserve"> 202</w:t>
      </w:r>
      <w:r w:rsidR="00271A7F" w:rsidRPr="009F5850">
        <w:rPr>
          <w:rFonts w:ascii="Arial Narrow" w:hAnsi="Arial Narrow" w:cs="Arial"/>
          <w:lang w:val="lv-LV"/>
        </w:rPr>
        <w:t>5</w:t>
      </w:r>
      <w:r w:rsidR="0008619A" w:rsidRPr="009F5850">
        <w:rPr>
          <w:rFonts w:ascii="Arial Narrow" w:hAnsi="Arial Narrow" w:cs="Arial"/>
          <w:lang w:val="lv-LV"/>
        </w:rPr>
        <w:t>.</w:t>
      </w:r>
    </w:p>
    <w:bookmarkEnd w:id="0"/>
    <w:p w14:paraId="38484464" w14:textId="77777777" w:rsidR="00CD5B9D" w:rsidRPr="009F5850" w:rsidRDefault="00CD5B9D" w:rsidP="00CD5B9D">
      <w:pPr>
        <w:spacing w:after="0" w:line="240" w:lineRule="auto"/>
        <w:jc w:val="both"/>
        <w:rPr>
          <w:rFonts w:ascii="Arial Narrow" w:eastAsia="Calibri" w:hAnsi="Arial Narrow" w:cs="Calibri"/>
        </w:rPr>
      </w:pPr>
    </w:p>
    <w:p w14:paraId="47747AE2" w14:textId="77777777" w:rsidR="00CD5B9D" w:rsidRPr="009F5850" w:rsidRDefault="00CD5B9D" w:rsidP="00CD5B9D">
      <w:pPr>
        <w:spacing w:after="0" w:line="240" w:lineRule="auto"/>
        <w:jc w:val="both"/>
        <w:rPr>
          <w:rFonts w:ascii="Arial Narrow" w:eastAsia="Calibri" w:hAnsi="Arial Narrow" w:cs="Calibri"/>
        </w:rPr>
      </w:pPr>
    </w:p>
    <w:p w14:paraId="5A9AFFAD" w14:textId="77777777" w:rsidR="00CD5B9D" w:rsidRPr="009F5850" w:rsidRDefault="00CD5B9D" w:rsidP="00CD5B9D">
      <w:pPr>
        <w:spacing w:after="0" w:line="240" w:lineRule="auto"/>
        <w:jc w:val="both"/>
        <w:rPr>
          <w:rFonts w:ascii="Arial Narrow" w:eastAsia="Calibri" w:hAnsi="Arial Narrow" w:cs="Calibri"/>
        </w:rPr>
      </w:pPr>
    </w:p>
    <w:p w14:paraId="074F65F2" w14:textId="77777777" w:rsidR="00CD5B9D" w:rsidRPr="009F5850" w:rsidRDefault="00CD5B9D" w:rsidP="00CD5B9D">
      <w:pPr>
        <w:spacing w:after="0" w:line="240" w:lineRule="auto"/>
        <w:jc w:val="both"/>
        <w:rPr>
          <w:rFonts w:ascii="Arial Narrow" w:eastAsia="Calibri" w:hAnsi="Arial Narrow" w:cs="Calibri"/>
        </w:rPr>
      </w:pPr>
    </w:p>
    <w:p w14:paraId="0C069D14" w14:textId="77777777" w:rsidR="00CD5B9D" w:rsidRPr="009F5850" w:rsidRDefault="00CD5B9D" w:rsidP="00CD5B9D">
      <w:pPr>
        <w:spacing w:after="0" w:line="240" w:lineRule="auto"/>
        <w:jc w:val="both"/>
        <w:rPr>
          <w:rFonts w:ascii="Arial Narrow" w:eastAsia="Calibri" w:hAnsi="Arial Narrow" w:cs="Calibri"/>
        </w:rPr>
      </w:pPr>
    </w:p>
    <w:p w14:paraId="74C4C986" w14:textId="77777777" w:rsidR="00CD5B9D" w:rsidRPr="009F5850" w:rsidRDefault="00CD5B9D" w:rsidP="00CD5B9D">
      <w:pPr>
        <w:spacing w:after="0" w:line="240" w:lineRule="auto"/>
        <w:jc w:val="center"/>
        <w:rPr>
          <w:rFonts w:ascii="Arial Narrow" w:eastAsia="Calibri" w:hAnsi="Arial Narrow" w:cs="Calibri"/>
        </w:rPr>
      </w:pPr>
    </w:p>
    <w:p w14:paraId="4E455716" w14:textId="4E573033" w:rsidR="00CD5B9D" w:rsidRPr="009F5850" w:rsidRDefault="00574B88" w:rsidP="00574B88">
      <w:pPr>
        <w:spacing w:after="0" w:line="240" w:lineRule="auto"/>
        <w:jc w:val="center"/>
        <w:rPr>
          <w:rFonts w:ascii="Arial Narrow" w:eastAsia="Calibri" w:hAnsi="Arial Narrow" w:cs="Calibri"/>
          <w:b/>
          <w:bCs/>
        </w:rPr>
      </w:pPr>
      <w:r w:rsidRPr="009F5850">
        <w:rPr>
          <w:rFonts w:ascii="Arial Narrow" w:eastAsia="Calibri" w:hAnsi="Arial Narrow" w:cs="Calibri"/>
          <w:b/>
          <w:bCs/>
        </w:rPr>
        <w:t>POZIV ZA DOSTAVU PONUDE</w:t>
      </w:r>
    </w:p>
    <w:p w14:paraId="552ABB5C" w14:textId="2F9AE180" w:rsidR="00CD5B9D" w:rsidRPr="009F5850" w:rsidRDefault="00574B88" w:rsidP="00CD5B9D">
      <w:pPr>
        <w:spacing w:after="0" w:line="240" w:lineRule="auto"/>
        <w:jc w:val="center"/>
        <w:rPr>
          <w:rFonts w:ascii="Arial Narrow" w:eastAsia="Calibri" w:hAnsi="Arial Narrow" w:cs="Calibri"/>
          <w:b/>
          <w:bCs/>
        </w:rPr>
      </w:pPr>
      <w:r w:rsidRPr="009F5850">
        <w:rPr>
          <w:rFonts w:ascii="Arial Narrow" w:eastAsia="Calibri" w:hAnsi="Arial Narrow" w:cs="Calibri"/>
          <w:b/>
          <w:bCs/>
        </w:rPr>
        <w:t>(</w:t>
      </w:r>
      <w:r w:rsidR="00CD5B9D" w:rsidRPr="009F5850">
        <w:rPr>
          <w:rFonts w:ascii="Arial Narrow" w:eastAsia="Calibri" w:hAnsi="Arial Narrow" w:cs="Calibri"/>
          <w:b/>
          <w:bCs/>
        </w:rPr>
        <w:t>DOKUMENTACIJA O NABAVI</w:t>
      </w:r>
      <w:r w:rsidRPr="009F5850">
        <w:rPr>
          <w:rFonts w:ascii="Arial Narrow" w:eastAsia="Calibri" w:hAnsi="Arial Narrow" w:cs="Calibri"/>
          <w:b/>
          <w:bCs/>
        </w:rPr>
        <w:t>)</w:t>
      </w:r>
    </w:p>
    <w:p w14:paraId="6362A67D" w14:textId="23C08533" w:rsidR="00CD5B9D" w:rsidRPr="009F5850" w:rsidRDefault="00CD5B9D" w:rsidP="00CD5B9D">
      <w:pPr>
        <w:spacing w:after="0" w:line="240" w:lineRule="auto"/>
        <w:jc w:val="center"/>
        <w:rPr>
          <w:rFonts w:ascii="Arial Narrow" w:eastAsia="Calibri" w:hAnsi="Arial Narrow" w:cs="Calibri"/>
          <w:b/>
          <w:bCs/>
        </w:rPr>
      </w:pPr>
      <w:r w:rsidRPr="009F5850">
        <w:rPr>
          <w:rFonts w:ascii="Arial Narrow" w:eastAsia="Calibri" w:hAnsi="Arial Narrow" w:cs="Calibri"/>
          <w:b/>
          <w:bCs/>
        </w:rPr>
        <w:t xml:space="preserve">ZA PROVEDBU POSTUPKA JEDNOSTAVNE NABAVE </w:t>
      </w:r>
      <w:r w:rsidR="004A0A74" w:rsidRPr="009F5850">
        <w:rPr>
          <w:rFonts w:ascii="Arial Narrow" w:eastAsia="Calibri" w:hAnsi="Arial Narrow" w:cs="Calibri"/>
          <w:b/>
          <w:bCs/>
        </w:rPr>
        <w:t>RADOVA</w:t>
      </w:r>
    </w:p>
    <w:p w14:paraId="617588F5" w14:textId="77777777" w:rsidR="00CD5B9D" w:rsidRPr="009F5850" w:rsidRDefault="00CD5B9D" w:rsidP="00766AB7">
      <w:pPr>
        <w:spacing w:after="0" w:line="240" w:lineRule="auto"/>
        <w:rPr>
          <w:rFonts w:ascii="Arial Narrow" w:eastAsia="Calibri" w:hAnsi="Arial Narrow" w:cs="Calibri"/>
        </w:rPr>
      </w:pPr>
    </w:p>
    <w:p w14:paraId="751405A7" w14:textId="77777777" w:rsidR="00CD5B9D" w:rsidRPr="009F5850" w:rsidRDefault="00CD5B9D" w:rsidP="00CD5B9D">
      <w:pPr>
        <w:spacing w:after="0" w:line="240" w:lineRule="auto"/>
        <w:jc w:val="center"/>
        <w:rPr>
          <w:rFonts w:ascii="Arial Narrow" w:eastAsia="Calibri" w:hAnsi="Arial Narrow" w:cs="Calibri"/>
        </w:rPr>
      </w:pPr>
    </w:p>
    <w:p w14:paraId="1C29D207" w14:textId="77777777" w:rsidR="00CD5B9D" w:rsidRPr="009F5850" w:rsidRDefault="00CD5B9D" w:rsidP="00CD5B9D">
      <w:pPr>
        <w:spacing w:after="0" w:line="240" w:lineRule="auto"/>
        <w:jc w:val="center"/>
        <w:rPr>
          <w:rFonts w:ascii="Arial Narrow" w:eastAsia="Calibri" w:hAnsi="Arial Narrow" w:cs="Calibri"/>
        </w:rPr>
      </w:pPr>
    </w:p>
    <w:p w14:paraId="29685FD2" w14:textId="066EC560" w:rsidR="00C9384E" w:rsidRPr="009F5850" w:rsidRDefault="004A0A74" w:rsidP="00CD5B9D">
      <w:pPr>
        <w:spacing w:after="0" w:line="240" w:lineRule="auto"/>
        <w:jc w:val="center"/>
        <w:rPr>
          <w:rFonts w:ascii="Arial Narrow" w:eastAsia="Arial" w:hAnsi="Arial Narrow"/>
          <w:b/>
          <w:bCs/>
          <w:color w:val="000000"/>
        </w:rPr>
      </w:pPr>
      <w:r w:rsidRPr="009F5850">
        <w:rPr>
          <w:rFonts w:ascii="Arial Narrow" w:eastAsia="Arial" w:hAnsi="Arial Narrow"/>
          <w:b/>
          <w:bCs/>
          <w:color w:val="000000"/>
        </w:rPr>
        <w:t>Radovi na montaži sustava za navodnjavanje</w:t>
      </w:r>
    </w:p>
    <w:p w14:paraId="473FED54" w14:textId="77777777" w:rsidR="004A0A74" w:rsidRPr="009F5850" w:rsidRDefault="004A0A74" w:rsidP="00CD5B9D">
      <w:pPr>
        <w:spacing w:after="0" w:line="240" w:lineRule="auto"/>
        <w:jc w:val="center"/>
        <w:rPr>
          <w:rFonts w:ascii="Arial Narrow" w:eastAsia="Calibri" w:hAnsi="Arial Narrow" w:cs="Calibri"/>
          <w:b/>
          <w:bCs/>
        </w:rPr>
      </w:pPr>
    </w:p>
    <w:p w14:paraId="6177A507" w14:textId="2BB71FB1" w:rsidR="00CD5B9D" w:rsidRPr="009F5850" w:rsidRDefault="00CD5B9D" w:rsidP="00CD5B9D">
      <w:pPr>
        <w:spacing w:after="0" w:line="240" w:lineRule="auto"/>
        <w:jc w:val="center"/>
        <w:rPr>
          <w:rFonts w:ascii="Arial Narrow" w:eastAsia="Calibri" w:hAnsi="Arial Narrow" w:cs="Calibri"/>
        </w:rPr>
      </w:pPr>
      <w:r w:rsidRPr="009F5850">
        <w:rPr>
          <w:rFonts w:ascii="Arial Narrow" w:eastAsia="Calibri" w:hAnsi="Arial Narrow" w:cs="Calibri"/>
        </w:rPr>
        <w:t>Evidencijski broj nabave: JN–</w:t>
      </w:r>
      <w:r w:rsidR="0087566B" w:rsidRPr="009F5850">
        <w:rPr>
          <w:rFonts w:ascii="Arial Narrow" w:eastAsia="Calibri" w:hAnsi="Arial Narrow" w:cs="Calibri"/>
        </w:rPr>
        <w:t>14</w:t>
      </w:r>
      <w:r w:rsidRPr="009F5850">
        <w:rPr>
          <w:rFonts w:ascii="Arial Narrow" w:eastAsia="Calibri" w:hAnsi="Arial Narrow" w:cs="Calibri"/>
        </w:rPr>
        <w:t>/202</w:t>
      </w:r>
      <w:r w:rsidR="00271A7F" w:rsidRPr="009F5850">
        <w:rPr>
          <w:rFonts w:ascii="Arial Narrow" w:eastAsia="Calibri" w:hAnsi="Arial Narrow" w:cs="Calibri"/>
        </w:rPr>
        <w:t>5</w:t>
      </w:r>
    </w:p>
    <w:p w14:paraId="18F9B8A8" w14:textId="77777777" w:rsidR="001D04BA" w:rsidRPr="009F5850" w:rsidRDefault="001D04BA" w:rsidP="00CD5B9D">
      <w:pPr>
        <w:spacing w:after="0" w:line="240" w:lineRule="auto"/>
        <w:jc w:val="center"/>
        <w:rPr>
          <w:rFonts w:ascii="Arial Narrow" w:eastAsia="Calibri" w:hAnsi="Arial Narrow" w:cs="Calibri"/>
        </w:rPr>
      </w:pPr>
    </w:p>
    <w:p w14:paraId="7E958320" w14:textId="77777777" w:rsidR="001D04BA" w:rsidRPr="009F5850" w:rsidRDefault="001D04BA" w:rsidP="00CD5B9D">
      <w:pPr>
        <w:spacing w:after="0" w:line="240" w:lineRule="auto"/>
        <w:jc w:val="center"/>
        <w:rPr>
          <w:rFonts w:ascii="Arial Narrow" w:eastAsia="Calibri" w:hAnsi="Arial Narrow" w:cs="Calibri"/>
        </w:rPr>
      </w:pPr>
    </w:p>
    <w:p w14:paraId="4602F62D" w14:textId="77777777" w:rsidR="00CD5B9D" w:rsidRPr="009F5850" w:rsidRDefault="00CD5B9D" w:rsidP="00CD5B9D">
      <w:pPr>
        <w:spacing w:after="0" w:line="240" w:lineRule="auto"/>
        <w:jc w:val="both"/>
        <w:rPr>
          <w:rFonts w:ascii="Arial Narrow" w:eastAsia="Calibri" w:hAnsi="Arial Narrow" w:cs="Calibri"/>
        </w:rPr>
      </w:pPr>
    </w:p>
    <w:p w14:paraId="7AAB071E" w14:textId="77777777" w:rsidR="00CD5B9D" w:rsidRPr="009F5850" w:rsidRDefault="00CD5B9D" w:rsidP="00CD5B9D">
      <w:pPr>
        <w:spacing w:after="0" w:line="240" w:lineRule="auto"/>
        <w:jc w:val="both"/>
        <w:rPr>
          <w:rFonts w:ascii="Arial Narrow" w:eastAsia="Calibri" w:hAnsi="Arial Narrow" w:cs="Calibri"/>
        </w:rPr>
      </w:pPr>
    </w:p>
    <w:p w14:paraId="0E3D03E3" w14:textId="77777777" w:rsidR="00CD5B9D" w:rsidRPr="009F5850" w:rsidRDefault="00CD5B9D" w:rsidP="00CD5B9D">
      <w:pPr>
        <w:spacing w:after="0" w:line="240" w:lineRule="auto"/>
        <w:jc w:val="both"/>
        <w:rPr>
          <w:rFonts w:ascii="Arial Narrow" w:eastAsia="Calibri" w:hAnsi="Arial Narrow" w:cs="Calibri"/>
        </w:rPr>
      </w:pPr>
    </w:p>
    <w:p w14:paraId="55CAC3DA" w14:textId="77777777" w:rsidR="00CD5B9D" w:rsidRPr="009F5850" w:rsidRDefault="00CD5B9D" w:rsidP="00CD5B9D">
      <w:pPr>
        <w:spacing w:after="0" w:line="240" w:lineRule="auto"/>
        <w:jc w:val="both"/>
        <w:rPr>
          <w:rFonts w:ascii="Arial Narrow" w:eastAsia="Calibri" w:hAnsi="Arial Narrow" w:cs="Calibri"/>
        </w:rPr>
      </w:pPr>
    </w:p>
    <w:p w14:paraId="5EC8585C" w14:textId="77777777" w:rsidR="00CD5B9D" w:rsidRPr="009F5850" w:rsidRDefault="00CD5B9D" w:rsidP="00CD5B9D">
      <w:pPr>
        <w:spacing w:after="0" w:line="240" w:lineRule="auto"/>
        <w:jc w:val="both"/>
        <w:rPr>
          <w:rFonts w:ascii="Arial Narrow" w:eastAsia="Calibri" w:hAnsi="Arial Narrow" w:cs="Calibri"/>
        </w:rPr>
      </w:pPr>
    </w:p>
    <w:p w14:paraId="46F2BD47" w14:textId="77777777" w:rsidR="00CD5B9D" w:rsidRPr="009F5850" w:rsidRDefault="00CD5B9D" w:rsidP="00CD5B9D">
      <w:pPr>
        <w:spacing w:after="0" w:line="240" w:lineRule="auto"/>
        <w:jc w:val="both"/>
        <w:rPr>
          <w:rFonts w:ascii="Arial Narrow" w:eastAsia="Calibri" w:hAnsi="Arial Narrow" w:cs="Calibri"/>
        </w:rPr>
      </w:pPr>
    </w:p>
    <w:p w14:paraId="6954304C" w14:textId="77777777" w:rsidR="00CD5B9D" w:rsidRPr="009F5850" w:rsidRDefault="00CD5B9D" w:rsidP="00CD5B9D">
      <w:pPr>
        <w:spacing w:after="0" w:line="240" w:lineRule="auto"/>
        <w:jc w:val="both"/>
        <w:rPr>
          <w:rFonts w:ascii="Arial Narrow" w:eastAsia="Calibri" w:hAnsi="Arial Narrow" w:cs="Calibri"/>
        </w:rPr>
      </w:pPr>
    </w:p>
    <w:p w14:paraId="5DCDB5D7"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br w:type="page"/>
      </w:r>
      <w:r w:rsidRPr="009F5850">
        <w:rPr>
          <w:rFonts w:ascii="Arial Narrow" w:eastAsia="Calibri" w:hAnsi="Arial Narrow" w:cs="Calibri"/>
          <w:b/>
          <w:bCs/>
        </w:rPr>
        <w:lastRenderedPageBreak/>
        <w:t>SADRŽAJ DOKUMENTACIJE</w:t>
      </w:r>
      <w:r w:rsidRPr="009F5850">
        <w:rPr>
          <w:rFonts w:ascii="Arial Narrow" w:eastAsia="Calibri" w:hAnsi="Arial Narrow" w:cs="Calibri"/>
        </w:rPr>
        <w:t>:</w:t>
      </w:r>
    </w:p>
    <w:p w14:paraId="37C5D7F7" w14:textId="77777777" w:rsidR="00CD5B9D" w:rsidRPr="009F5850" w:rsidRDefault="00CD5B9D" w:rsidP="00CD5B9D">
      <w:pPr>
        <w:spacing w:after="0" w:line="240" w:lineRule="auto"/>
        <w:jc w:val="both"/>
        <w:rPr>
          <w:rFonts w:ascii="Arial Narrow" w:eastAsia="Calibri" w:hAnsi="Arial Narrow" w:cs="Calibri"/>
        </w:rPr>
      </w:pPr>
    </w:p>
    <w:p w14:paraId="3BFAF6EC"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1. OPĆI PODATCI</w:t>
      </w:r>
    </w:p>
    <w:p w14:paraId="25DF8D8F"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2. PODATCI O PREDMETU NABAVE</w:t>
      </w:r>
    </w:p>
    <w:p w14:paraId="00CC7D99" w14:textId="77777777" w:rsidR="007845DA" w:rsidRPr="009F5850" w:rsidRDefault="007845DA" w:rsidP="007845DA">
      <w:pPr>
        <w:spacing w:after="0" w:line="240" w:lineRule="auto"/>
        <w:jc w:val="both"/>
        <w:rPr>
          <w:rFonts w:ascii="Arial Narrow" w:eastAsia="Calibri" w:hAnsi="Arial Narrow" w:cs="Calibri"/>
        </w:rPr>
      </w:pPr>
      <w:r w:rsidRPr="009F5850">
        <w:rPr>
          <w:rFonts w:ascii="Arial Narrow" w:eastAsia="Calibri" w:hAnsi="Arial Narrow" w:cs="Calibri"/>
        </w:rPr>
        <w:t>3. RAZLOZI ISKLJUČENJA PONUDITELJA</w:t>
      </w:r>
    </w:p>
    <w:p w14:paraId="2C5E4BA5" w14:textId="3FFAF9F3" w:rsidR="007845DA" w:rsidRPr="009F5850" w:rsidRDefault="007845DA" w:rsidP="007845DA">
      <w:pPr>
        <w:spacing w:after="0" w:line="240" w:lineRule="auto"/>
        <w:jc w:val="both"/>
        <w:rPr>
          <w:rFonts w:ascii="Arial Narrow" w:eastAsia="Calibri" w:hAnsi="Arial Narrow" w:cs="Calibri"/>
        </w:rPr>
      </w:pPr>
      <w:r w:rsidRPr="009F5850">
        <w:rPr>
          <w:rFonts w:ascii="Arial Narrow" w:eastAsia="Calibri" w:hAnsi="Arial Narrow" w:cs="Calibri"/>
        </w:rPr>
        <w:t>4. ODREDBE O SPOSOBNOSTI PONUDITELJA</w:t>
      </w:r>
    </w:p>
    <w:p w14:paraId="040D41FF" w14:textId="176AA2A0" w:rsidR="00CD5B9D" w:rsidRPr="009F5850" w:rsidRDefault="007845DA" w:rsidP="00CD5B9D">
      <w:pPr>
        <w:spacing w:after="0" w:line="240" w:lineRule="auto"/>
        <w:jc w:val="both"/>
        <w:rPr>
          <w:rFonts w:ascii="Arial Narrow" w:eastAsia="Calibri" w:hAnsi="Arial Narrow" w:cs="Calibri"/>
        </w:rPr>
      </w:pPr>
      <w:r w:rsidRPr="009F5850">
        <w:rPr>
          <w:rFonts w:ascii="Arial Narrow" w:eastAsia="Calibri" w:hAnsi="Arial Narrow" w:cs="Calibri"/>
        </w:rPr>
        <w:t>5</w:t>
      </w:r>
      <w:r w:rsidR="00CD5B9D" w:rsidRPr="009F5850">
        <w:rPr>
          <w:rFonts w:ascii="Arial Narrow" w:eastAsia="Calibri" w:hAnsi="Arial Narrow" w:cs="Calibri"/>
        </w:rPr>
        <w:t>. ODREDBE O PONUDI</w:t>
      </w:r>
    </w:p>
    <w:p w14:paraId="48ADC20B" w14:textId="65B3F6E1" w:rsidR="00F77750" w:rsidRPr="009F5850" w:rsidRDefault="007845DA" w:rsidP="00CD5B9D">
      <w:pPr>
        <w:spacing w:after="0" w:line="240" w:lineRule="auto"/>
        <w:jc w:val="both"/>
        <w:rPr>
          <w:rFonts w:ascii="Arial Narrow" w:eastAsia="Calibri" w:hAnsi="Arial Narrow" w:cs="Calibri"/>
        </w:rPr>
      </w:pPr>
      <w:r w:rsidRPr="009F5850">
        <w:rPr>
          <w:rFonts w:ascii="Arial Narrow" w:eastAsia="Calibri" w:hAnsi="Arial Narrow" w:cs="Calibri"/>
        </w:rPr>
        <w:t>6</w:t>
      </w:r>
      <w:r w:rsidR="00CD5B9D" w:rsidRPr="009F5850">
        <w:rPr>
          <w:rFonts w:ascii="Arial Narrow" w:eastAsia="Calibri" w:hAnsi="Arial Narrow" w:cs="Calibri"/>
        </w:rPr>
        <w:t>. OSTALE ODREDBE</w:t>
      </w:r>
    </w:p>
    <w:p w14:paraId="57A824CA" w14:textId="77777777" w:rsidR="00151295" w:rsidRPr="009F5850" w:rsidRDefault="00151295" w:rsidP="00CD5B9D">
      <w:pPr>
        <w:spacing w:after="0" w:line="240" w:lineRule="auto"/>
        <w:jc w:val="both"/>
        <w:rPr>
          <w:rFonts w:ascii="Arial Narrow" w:eastAsia="Calibri" w:hAnsi="Arial Narrow" w:cs="Calibri"/>
        </w:rPr>
      </w:pPr>
    </w:p>
    <w:p w14:paraId="26D9015A" w14:textId="6CB45E2F" w:rsidR="001D04BA" w:rsidRPr="009F5850" w:rsidRDefault="001D04BA" w:rsidP="00CD5B9D">
      <w:pPr>
        <w:spacing w:after="0" w:line="240" w:lineRule="auto"/>
        <w:jc w:val="both"/>
        <w:rPr>
          <w:rFonts w:ascii="Arial Narrow" w:eastAsia="Calibri" w:hAnsi="Arial Narrow" w:cs="Calibri"/>
        </w:rPr>
      </w:pPr>
      <w:r w:rsidRPr="009F5850">
        <w:rPr>
          <w:rFonts w:ascii="Arial Narrow" w:eastAsia="Calibri" w:hAnsi="Arial Narrow" w:cs="Calibri"/>
        </w:rPr>
        <w:t>Prilog 1.</w:t>
      </w:r>
      <w:r w:rsidR="007845DA" w:rsidRPr="009F5850">
        <w:rPr>
          <w:rFonts w:ascii="Arial Narrow" w:eastAsia="Calibri" w:hAnsi="Arial Narrow" w:cs="Calibri"/>
        </w:rPr>
        <w:t xml:space="preserve"> – </w:t>
      </w:r>
      <w:r w:rsidRPr="009F5850">
        <w:rPr>
          <w:rFonts w:ascii="Arial Narrow" w:eastAsia="Calibri" w:hAnsi="Arial Narrow" w:cs="Calibri"/>
        </w:rPr>
        <w:t>PONUDBENI LIST</w:t>
      </w:r>
    </w:p>
    <w:p w14:paraId="6FE2C325" w14:textId="330400ED"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Prilog </w:t>
      </w:r>
      <w:r w:rsidR="001D04BA" w:rsidRPr="009F5850">
        <w:rPr>
          <w:rFonts w:ascii="Arial Narrow" w:eastAsia="Calibri" w:hAnsi="Arial Narrow" w:cs="Calibri"/>
        </w:rPr>
        <w:t>2</w:t>
      </w:r>
      <w:r w:rsidR="00583020" w:rsidRPr="009F5850">
        <w:rPr>
          <w:rFonts w:ascii="Arial Narrow" w:eastAsia="Calibri" w:hAnsi="Arial Narrow" w:cs="Calibri"/>
        </w:rPr>
        <w:t xml:space="preserve">. </w:t>
      </w:r>
      <w:r w:rsidR="007845DA" w:rsidRPr="009F5850">
        <w:rPr>
          <w:rFonts w:ascii="Arial Narrow" w:eastAsia="Calibri" w:hAnsi="Arial Narrow" w:cs="Calibri"/>
        </w:rPr>
        <w:t xml:space="preserve">– </w:t>
      </w:r>
      <w:r w:rsidRPr="009F5850">
        <w:rPr>
          <w:rFonts w:ascii="Arial Narrow" w:eastAsia="Calibri" w:hAnsi="Arial Narrow" w:cs="Calibri"/>
        </w:rPr>
        <w:t>TROŠKOVNIK</w:t>
      </w:r>
    </w:p>
    <w:p w14:paraId="290469D5" w14:textId="607558CF" w:rsidR="007845DA" w:rsidRPr="009F5850" w:rsidRDefault="007845DA" w:rsidP="00CD5B9D">
      <w:pPr>
        <w:spacing w:after="0" w:line="240" w:lineRule="auto"/>
        <w:jc w:val="both"/>
        <w:rPr>
          <w:rFonts w:ascii="Arial Narrow" w:eastAsia="Calibri" w:hAnsi="Arial Narrow" w:cs="Calibri"/>
        </w:rPr>
      </w:pPr>
      <w:r w:rsidRPr="009F5850">
        <w:rPr>
          <w:rFonts w:ascii="Arial Narrow" w:eastAsia="Calibri" w:hAnsi="Arial Narrow" w:cs="Calibri"/>
        </w:rPr>
        <w:t>Prilog 3. – PRIJEDLOG UGOVORA</w:t>
      </w:r>
    </w:p>
    <w:p w14:paraId="69656890" w14:textId="77777777" w:rsidR="00CD5B9D" w:rsidRPr="009F5850" w:rsidRDefault="00CD5B9D" w:rsidP="00CD5B9D">
      <w:pPr>
        <w:spacing w:after="0" w:line="240" w:lineRule="auto"/>
        <w:jc w:val="both"/>
        <w:rPr>
          <w:rFonts w:ascii="Arial Narrow" w:eastAsia="Calibri" w:hAnsi="Arial Narrow" w:cs="Calibri"/>
        </w:rPr>
      </w:pPr>
    </w:p>
    <w:p w14:paraId="72693B8B" w14:textId="77777777" w:rsidR="00CD5B9D" w:rsidRPr="009F5850" w:rsidRDefault="00CD5B9D" w:rsidP="00CD5B9D">
      <w:pPr>
        <w:spacing w:after="0" w:line="240" w:lineRule="auto"/>
        <w:jc w:val="both"/>
        <w:rPr>
          <w:rFonts w:ascii="Arial Narrow" w:eastAsia="Calibri" w:hAnsi="Arial Narrow" w:cs="Calibri"/>
        </w:rPr>
      </w:pPr>
    </w:p>
    <w:p w14:paraId="4A1E3E87" w14:textId="77777777" w:rsidR="00CD5B9D" w:rsidRPr="009F5850" w:rsidRDefault="00CD5B9D" w:rsidP="00CD5B9D">
      <w:pPr>
        <w:spacing w:after="0" w:line="240" w:lineRule="auto"/>
        <w:jc w:val="both"/>
        <w:rPr>
          <w:rFonts w:ascii="Arial Narrow" w:eastAsia="Calibri" w:hAnsi="Arial Narrow" w:cs="Calibri"/>
        </w:rPr>
      </w:pPr>
    </w:p>
    <w:p w14:paraId="0551A4C7" w14:textId="77777777" w:rsidR="00CD5B9D" w:rsidRPr="009F5850" w:rsidRDefault="00CD5B9D" w:rsidP="00CD5B9D">
      <w:pPr>
        <w:spacing w:after="0" w:line="240" w:lineRule="auto"/>
        <w:jc w:val="both"/>
        <w:rPr>
          <w:rFonts w:ascii="Arial Narrow" w:eastAsia="Calibri" w:hAnsi="Arial Narrow" w:cs="Calibri"/>
        </w:rPr>
      </w:pPr>
    </w:p>
    <w:p w14:paraId="282B10B4" w14:textId="77777777" w:rsidR="00CD5B9D" w:rsidRPr="009F5850" w:rsidRDefault="00CD5B9D" w:rsidP="00CD5B9D">
      <w:pPr>
        <w:spacing w:after="0" w:line="240" w:lineRule="auto"/>
        <w:jc w:val="both"/>
        <w:rPr>
          <w:rFonts w:ascii="Arial Narrow" w:eastAsia="Calibri" w:hAnsi="Arial Narrow" w:cs="Calibri"/>
        </w:rPr>
      </w:pPr>
    </w:p>
    <w:p w14:paraId="172C9BE4" w14:textId="77777777" w:rsidR="00CD5B9D" w:rsidRPr="009F5850" w:rsidRDefault="00CD5B9D" w:rsidP="00CD5B9D">
      <w:pPr>
        <w:spacing w:after="0" w:line="240" w:lineRule="auto"/>
        <w:jc w:val="both"/>
        <w:rPr>
          <w:rFonts w:ascii="Arial Narrow" w:eastAsia="Calibri" w:hAnsi="Arial Narrow" w:cs="Calibri"/>
        </w:rPr>
      </w:pPr>
    </w:p>
    <w:p w14:paraId="25652CC8" w14:textId="77777777" w:rsidR="00CD5B9D" w:rsidRPr="009F5850" w:rsidRDefault="00CD5B9D" w:rsidP="00CD5B9D">
      <w:pPr>
        <w:spacing w:after="0" w:line="240" w:lineRule="auto"/>
        <w:jc w:val="both"/>
        <w:rPr>
          <w:rFonts w:ascii="Arial Narrow" w:eastAsia="Calibri" w:hAnsi="Arial Narrow" w:cs="Calibri"/>
        </w:rPr>
      </w:pPr>
    </w:p>
    <w:p w14:paraId="3573BBEA" w14:textId="77777777" w:rsidR="00CD5B9D" w:rsidRPr="009F5850" w:rsidRDefault="00CD5B9D" w:rsidP="00CD5B9D">
      <w:pPr>
        <w:spacing w:after="0" w:line="240" w:lineRule="auto"/>
        <w:jc w:val="both"/>
        <w:rPr>
          <w:rFonts w:ascii="Arial Narrow" w:eastAsia="Calibri" w:hAnsi="Arial Narrow" w:cs="Calibri"/>
        </w:rPr>
      </w:pPr>
    </w:p>
    <w:p w14:paraId="33FCCFE2" w14:textId="77777777" w:rsidR="00CD5B9D" w:rsidRPr="009F5850" w:rsidRDefault="00CD5B9D" w:rsidP="00CD5B9D">
      <w:pPr>
        <w:spacing w:after="0" w:line="240" w:lineRule="auto"/>
        <w:jc w:val="both"/>
        <w:rPr>
          <w:rFonts w:ascii="Arial Narrow" w:eastAsia="Calibri" w:hAnsi="Arial Narrow" w:cs="Calibri"/>
        </w:rPr>
      </w:pPr>
    </w:p>
    <w:p w14:paraId="04BFDCB5" w14:textId="77777777" w:rsidR="00CD5B9D" w:rsidRPr="009F5850" w:rsidRDefault="00CD5B9D" w:rsidP="00CD5B9D">
      <w:pPr>
        <w:spacing w:after="0" w:line="240" w:lineRule="auto"/>
        <w:jc w:val="both"/>
        <w:rPr>
          <w:rFonts w:ascii="Arial Narrow" w:eastAsia="Calibri" w:hAnsi="Arial Narrow" w:cs="Calibri"/>
        </w:rPr>
      </w:pPr>
    </w:p>
    <w:p w14:paraId="4F82C9CB" w14:textId="77777777" w:rsidR="00CD5B9D" w:rsidRPr="009F5850" w:rsidRDefault="00CD5B9D" w:rsidP="00CD5B9D">
      <w:pPr>
        <w:spacing w:after="0" w:line="240" w:lineRule="auto"/>
        <w:jc w:val="both"/>
        <w:rPr>
          <w:rFonts w:ascii="Arial Narrow" w:eastAsia="Calibri" w:hAnsi="Arial Narrow" w:cs="Calibri"/>
        </w:rPr>
      </w:pPr>
    </w:p>
    <w:p w14:paraId="678459DE" w14:textId="77777777" w:rsidR="00CD5B9D" w:rsidRPr="009F5850" w:rsidRDefault="00CD5B9D" w:rsidP="00CD5B9D">
      <w:pPr>
        <w:spacing w:after="0" w:line="240" w:lineRule="auto"/>
        <w:jc w:val="both"/>
        <w:rPr>
          <w:rFonts w:ascii="Arial Narrow" w:eastAsia="Calibri" w:hAnsi="Arial Narrow" w:cs="Calibri"/>
        </w:rPr>
      </w:pPr>
    </w:p>
    <w:p w14:paraId="5B7893C8" w14:textId="77777777" w:rsidR="00CD5B9D" w:rsidRPr="009F5850" w:rsidRDefault="00CD5B9D" w:rsidP="00CD5B9D">
      <w:pPr>
        <w:spacing w:after="0" w:line="240" w:lineRule="auto"/>
        <w:jc w:val="both"/>
        <w:rPr>
          <w:rFonts w:ascii="Arial Narrow" w:eastAsia="Calibri" w:hAnsi="Arial Narrow" w:cs="Calibri"/>
        </w:rPr>
      </w:pPr>
    </w:p>
    <w:p w14:paraId="3BCA3C58" w14:textId="77777777" w:rsidR="00CD5B9D" w:rsidRPr="009F5850" w:rsidRDefault="00CD5B9D" w:rsidP="00CD5B9D">
      <w:pPr>
        <w:spacing w:after="0" w:line="240" w:lineRule="auto"/>
        <w:jc w:val="both"/>
        <w:rPr>
          <w:rFonts w:ascii="Arial Narrow" w:eastAsia="Calibri" w:hAnsi="Arial Narrow" w:cs="Calibri"/>
        </w:rPr>
      </w:pPr>
    </w:p>
    <w:p w14:paraId="5879C9E5" w14:textId="77777777" w:rsidR="00CD5B9D" w:rsidRPr="009F5850" w:rsidRDefault="00CD5B9D" w:rsidP="00CD5B9D">
      <w:pPr>
        <w:spacing w:after="0" w:line="240" w:lineRule="auto"/>
        <w:jc w:val="both"/>
        <w:rPr>
          <w:rFonts w:ascii="Arial Narrow" w:eastAsia="Calibri" w:hAnsi="Arial Narrow" w:cs="Calibri"/>
        </w:rPr>
      </w:pPr>
    </w:p>
    <w:p w14:paraId="53432C6F" w14:textId="77777777" w:rsidR="00CD5B9D" w:rsidRPr="009F5850" w:rsidRDefault="00CD5B9D" w:rsidP="00CD5B9D">
      <w:pPr>
        <w:spacing w:after="0" w:line="240" w:lineRule="auto"/>
        <w:jc w:val="both"/>
        <w:rPr>
          <w:rFonts w:ascii="Arial Narrow" w:eastAsia="Calibri" w:hAnsi="Arial Narrow" w:cs="Calibri"/>
        </w:rPr>
      </w:pPr>
    </w:p>
    <w:p w14:paraId="530C7AC9" w14:textId="77777777" w:rsidR="00CD5B9D" w:rsidRPr="009F5850" w:rsidRDefault="00CD5B9D" w:rsidP="00CD5B9D">
      <w:pPr>
        <w:spacing w:after="0" w:line="240" w:lineRule="auto"/>
        <w:jc w:val="both"/>
        <w:rPr>
          <w:rFonts w:ascii="Arial Narrow" w:eastAsia="Calibri" w:hAnsi="Arial Narrow" w:cs="Calibri"/>
        </w:rPr>
      </w:pPr>
    </w:p>
    <w:p w14:paraId="20CF5068" w14:textId="77777777" w:rsidR="00CD5B9D" w:rsidRPr="009F5850" w:rsidRDefault="00CD5B9D" w:rsidP="00CD5B9D">
      <w:pPr>
        <w:spacing w:after="0" w:line="240" w:lineRule="auto"/>
        <w:jc w:val="both"/>
        <w:rPr>
          <w:rFonts w:ascii="Arial Narrow" w:eastAsia="Calibri" w:hAnsi="Arial Narrow" w:cs="Calibri"/>
        </w:rPr>
      </w:pPr>
    </w:p>
    <w:p w14:paraId="4C4C6206" w14:textId="77777777" w:rsidR="00CD5B9D" w:rsidRPr="009F5850" w:rsidRDefault="00CD5B9D" w:rsidP="00CD5B9D">
      <w:pPr>
        <w:spacing w:after="0" w:line="240" w:lineRule="auto"/>
        <w:jc w:val="both"/>
        <w:rPr>
          <w:rFonts w:ascii="Arial Narrow" w:eastAsia="Calibri" w:hAnsi="Arial Narrow" w:cs="Calibri"/>
        </w:rPr>
      </w:pPr>
    </w:p>
    <w:p w14:paraId="29595B85" w14:textId="77777777" w:rsidR="00CD5B9D" w:rsidRPr="009F5850" w:rsidRDefault="00CD5B9D" w:rsidP="00CD5B9D">
      <w:pPr>
        <w:spacing w:after="0" w:line="240" w:lineRule="auto"/>
        <w:jc w:val="both"/>
        <w:rPr>
          <w:rFonts w:ascii="Arial Narrow" w:eastAsia="Calibri" w:hAnsi="Arial Narrow" w:cs="Calibri"/>
        </w:rPr>
      </w:pPr>
    </w:p>
    <w:p w14:paraId="6418C0E6" w14:textId="77777777" w:rsidR="00CD5B9D" w:rsidRPr="009F5850" w:rsidRDefault="00CD5B9D" w:rsidP="00CD5B9D">
      <w:pPr>
        <w:spacing w:after="0" w:line="240" w:lineRule="auto"/>
        <w:jc w:val="both"/>
        <w:rPr>
          <w:rFonts w:ascii="Arial Narrow" w:eastAsia="Calibri" w:hAnsi="Arial Narrow" w:cs="Calibri"/>
        </w:rPr>
      </w:pPr>
    </w:p>
    <w:p w14:paraId="24AD319D" w14:textId="77777777" w:rsidR="00CD5B9D" w:rsidRPr="009F5850" w:rsidRDefault="00CD5B9D" w:rsidP="00CD5B9D">
      <w:pPr>
        <w:spacing w:after="0" w:line="240" w:lineRule="auto"/>
        <w:jc w:val="both"/>
        <w:rPr>
          <w:rFonts w:ascii="Arial Narrow" w:eastAsia="Calibri" w:hAnsi="Arial Narrow" w:cs="Calibri"/>
        </w:rPr>
      </w:pPr>
    </w:p>
    <w:p w14:paraId="235529C1" w14:textId="77777777" w:rsidR="00CD5B9D" w:rsidRPr="009F5850" w:rsidRDefault="00CD5B9D" w:rsidP="00CD5B9D">
      <w:pPr>
        <w:spacing w:after="0" w:line="240" w:lineRule="auto"/>
        <w:jc w:val="both"/>
        <w:rPr>
          <w:rFonts w:ascii="Arial Narrow" w:eastAsia="Calibri" w:hAnsi="Arial Narrow" w:cs="Calibri"/>
        </w:rPr>
      </w:pPr>
    </w:p>
    <w:p w14:paraId="152FA32A" w14:textId="77777777" w:rsidR="00CD5B9D" w:rsidRPr="009F5850" w:rsidRDefault="00CD5B9D" w:rsidP="00CD5B9D">
      <w:pPr>
        <w:spacing w:after="0" w:line="240" w:lineRule="auto"/>
        <w:jc w:val="both"/>
        <w:rPr>
          <w:rFonts w:ascii="Arial Narrow" w:eastAsia="Calibri" w:hAnsi="Arial Narrow" w:cs="Calibri"/>
        </w:rPr>
      </w:pPr>
    </w:p>
    <w:p w14:paraId="5F9331C3" w14:textId="77777777" w:rsidR="00CD5B9D" w:rsidRPr="009F5850" w:rsidRDefault="00CD5B9D" w:rsidP="00CD5B9D">
      <w:pPr>
        <w:spacing w:after="0" w:line="240" w:lineRule="auto"/>
        <w:jc w:val="both"/>
        <w:rPr>
          <w:rFonts w:ascii="Arial Narrow" w:eastAsia="Calibri" w:hAnsi="Arial Narrow" w:cs="Calibri"/>
        </w:rPr>
      </w:pPr>
    </w:p>
    <w:p w14:paraId="2CE8E5D3" w14:textId="77777777" w:rsidR="00CD5B9D" w:rsidRPr="009F5850" w:rsidRDefault="00CD5B9D" w:rsidP="00CD5B9D">
      <w:pPr>
        <w:spacing w:after="0" w:line="240" w:lineRule="auto"/>
        <w:jc w:val="both"/>
        <w:rPr>
          <w:rFonts w:ascii="Arial Narrow" w:eastAsia="Calibri" w:hAnsi="Arial Narrow" w:cs="Calibri"/>
        </w:rPr>
      </w:pPr>
    </w:p>
    <w:p w14:paraId="7DC59D46" w14:textId="77777777" w:rsidR="00CD5B9D" w:rsidRPr="009F5850" w:rsidRDefault="00CD5B9D" w:rsidP="00CD5B9D">
      <w:pPr>
        <w:spacing w:after="0" w:line="240" w:lineRule="auto"/>
        <w:jc w:val="both"/>
        <w:rPr>
          <w:rFonts w:ascii="Arial Narrow" w:eastAsia="Calibri" w:hAnsi="Arial Narrow" w:cs="Calibri"/>
        </w:rPr>
      </w:pPr>
    </w:p>
    <w:p w14:paraId="212F8D87" w14:textId="77777777" w:rsidR="00CD5B9D" w:rsidRPr="009F5850" w:rsidRDefault="00CD5B9D" w:rsidP="00CD5B9D">
      <w:pPr>
        <w:spacing w:after="0" w:line="240" w:lineRule="auto"/>
        <w:jc w:val="both"/>
        <w:rPr>
          <w:rFonts w:ascii="Arial Narrow" w:eastAsia="Calibri" w:hAnsi="Arial Narrow" w:cs="Calibri"/>
        </w:rPr>
      </w:pPr>
    </w:p>
    <w:p w14:paraId="38553AB3" w14:textId="77777777" w:rsidR="00CD5B9D" w:rsidRPr="009F5850" w:rsidRDefault="00CD5B9D" w:rsidP="00CD5B9D">
      <w:pPr>
        <w:spacing w:after="0" w:line="240" w:lineRule="auto"/>
        <w:jc w:val="both"/>
        <w:rPr>
          <w:rFonts w:ascii="Arial Narrow" w:eastAsia="Calibri" w:hAnsi="Arial Narrow" w:cs="Calibri"/>
        </w:rPr>
      </w:pPr>
    </w:p>
    <w:p w14:paraId="38B9C9E2" w14:textId="77777777" w:rsidR="00CD5B9D" w:rsidRPr="009F5850" w:rsidRDefault="00CD5B9D" w:rsidP="00CD5B9D">
      <w:pPr>
        <w:spacing w:after="0" w:line="240" w:lineRule="auto"/>
        <w:jc w:val="both"/>
        <w:rPr>
          <w:rFonts w:ascii="Arial Narrow" w:eastAsia="Calibri" w:hAnsi="Arial Narrow" w:cs="Calibri"/>
        </w:rPr>
      </w:pPr>
    </w:p>
    <w:p w14:paraId="4A82A94F" w14:textId="77777777" w:rsidR="00CD5B9D" w:rsidRPr="009F5850" w:rsidRDefault="00CD5B9D" w:rsidP="00CD5B9D">
      <w:pPr>
        <w:spacing w:after="0" w:line="240" w:lineRule="auto"/>
        <w:jc w:val="both"/>
        <w:rPr>
          <w:rFonts w:ascii="Arial Narrow" w:eastAsia="Calibri" w:hAnsi="Arial Narrow" w:cs="Calibri"/>
        </w:rPr>
      </w:pPr>
    </w:p>
    <w:p w14:paraId="11A61D1C" w14:textId="77777777" w:rsidR="00CD5B9D" w:rsidRPr="009F5850" w:rsidRDefault="00CD5B9D" w:rsidP="00CD5B9D">
      <w:pPr>
        <w:spacing w:after="0" w:line="240" w:lineRule="auto"/>
        <w:jc w:val="both"/>
        <w:rPr>
          <w:rFonts w:ascii="Arial Narrow" w:eastAsia="Calibri" w:hAnsi="Arial Narrow" w:cs="Calibri"/>
        </w:rPr>
      </w:pPr>
    </w:p>
    <w:p w14:paraId="2CB773BF" w14:textId="77777777" w:rsidR="00CD5B9D" w:rsidRPr="009F5850" w:rsidRDefault="00CD5B9D" w:rsidP="00CD5B9D">
      <w:pPr>
        <w:spacing w:after="0" w:line="240" w:lineRule="auto"/>
        <w:jc w:val="both"/>
        <w:rPr>
          <w:rFonts w:ascii="Arial Narrow" w:eastAsia="Calibri" w:hAnsi="Arial Narrow" w:cs="Calibri"/>
        </w:rPr>
      </w:pPr>
    </w:p>
    <w:p w14:paraId="14E01F2F" w14:textId="77777777" w:rsidR="00CD5B9D" w:rsidRPr="009F5850" w:rsidRDefault="00CD5B9D" w:rsidP="00CD5B9D">
      <w:pPr>
        <w:spacing w:after="0" w:line="240" w:lineRule="auto"/>
        <w:jc w:val="both"/>
        <w:rPr>
          <w:rFonts w:ascii="Arial Narrow" w:eastAsia="Calibri" w:hAnsi="Arial Narrow" w:cs="Calibri"/>
        </w:rPr>
      </w:pPr>
    </w:p>
    <w:p w14:paraId="75191BC6" w14:textId="77777777" w:rsidR="00CD5B9D" w:rsidRPr="009F5850" w:rsidRDefault="00CD5B9D" w:rsidP="00CD5B9D">
      <w:pPr>
        <w:spacing w:after="0" w:line="240" w:lineRule="auto"/>
        <w:jc w:val="both"/>
        <w:rPr>
          <w:rFonts w:ascii="Arial Narrow" w:eastAsia="Calibri" w:hAnsi="Arial Narrow" w:cs="Calibri"/>
        </w:rPr>
      </w:pPr>
    </w:p>
    <w:p w14:paraId="5F4B62A1" w14:textId="53D80CE2" w:rsidR="00CD5B9D" w:rsidRPr="009F5850" w:rsidRDefault="00CD5B9D" w:rsidP="00CD5B9D">
      <w:pPr>
        <w:spacing w:after="0" w:line="240" w:lineRule="auto"/>
        <w:jc w:val="both"/>
        <w:rPr>
          <w:rFonts w:ascii="Arial Narrow" w:eastAsia="Calibri" w:hAnsi="Arial Narrow" w:cs="Calibri"/>
        </w:rPr>
      </w:pPr>
    </w:p>
    <w:p w14:paraId="22731272" w14:textId="339758CF" w:rsidR="00402A1D" w:rsidRPr="009F5850" w:rsidRDefault="00402A1D" w:rsidP="00CD5B9D">
      <w:pPr>
        <w:spacing w:after="0" w:line="240" w:lineRule="auto"/>
        <w:jc w:val="both"/>
        <w:rPr>
          <w:rFonts w:ascii="Arial Narrow" w:eastAsia="Calibri" w:hAnsi="Arial Narrow" w:cs="Calibri"/>
        </w:rPr>
      </w:pPr>
    </w:p>
    <w:p w14:paraId="5036DC48" w14:textId="77777777" w:rsidR="00402A1D" w:rsidRPr="009F5850" w:rsidRDefault="00402A1D" w:rsidP="00CD5B9D">
      <w:pPr>
        <w:spacing w:after="0" w:line="240" w:lineRule="auto"/>
        <w:jc w:val="both"/>
        <w:rPr>
          <w:rFonts w:ascii="Arial Narrow" w:eastAsia="Calibri" w:hAnsi="Arial Narrow" w:cs="Calibri"/>
        </w:rPr>
      </w:pPr>
    </w:p>
    <w:p w14:paraId="31A5670C" w14:textId="77777777" w:rsidR="00CD5B9D" w:rsidRPr="009F5850" w:rsidRDefault="00CD5B9D" w:rsidP="00CD5B9D">
      <w:pPr>
        <w:spacing w:after="0" w:line="240" w:lineRule="auto"/>
        <w:jc w:val="both"/>
        <w:rPr>
          <w:rFonts w:ascii="Arial Narrow" w:eastAsia="Calibri" w:hAnsi="Arial Narrow" w:cs="Calibri"/>
        </w:rPr>
      </w:pPr>
    </w:p>
    <w:p w14:paraId="48098A87" w14:textId="77777777" w:rsidR="00271A7F" w:rsidRPr="009F5850" w:rsidRDefault="00271A7F" w:rsidP="00CD5B9D">
      <w:pPr>
        <w:spacing w:after="0" w:line="240" w:lineRule="auto"/>
        <w:jc w:val="both"/>
        <w:rPr>
          <w:rFonts w:ascii="Arial Narrow" w:eastAsia="Calibri" w:hAnsi="Arial Narrow" w:cs="Calibri"/>
        </w:rPr>
      </w:pPr>
    </w:p>
    <w:p w14:paraId="28EABF35" w14:textId="5E32FC47" w:rsidR="00271A7F" w:rsidRPr="009F5850" w:rsidRDefault="004A0A74" w:rsidP="004A0A74">
      <w:pPr>
        <w:spacing w:after="0" w:line="240" w:lineRule="auto"/>
        <w:jc w:val="both"/>
        <w:rPr>
          <w:rStyle w:val="BezproredaChar"/>
          <w:rFonts w:ascii="Arial Narrow" w:hAnsi="Arial Narrow"/>
        </w:rPr>
      </w:pPr>
      <w:r w:rsidRPr="009F5850">
        <w:rPr>
          <w:rStyle w:val="BezproredaChar"/>
          <w:rFonts w:ascii="Arial Narrow" w:hAnsi="Arial Narrow"/>
        </w:rPr>
        <w:t>Temeljem Zakona o javnoj nabavi („Narodne novine“ br. 120/16 i br. 114/22) (u daljnjem tekstu: ZJN 2016), a sukladno članku 12. ZJN 2016, Naručitelj nije obvezan provoditi postupke javne nabave propisane Zakonom o javnoj nabavi, obzirom na to da je procijenjena vrijednost nabave za radove manja od 66.360,00 eura bez PDV-a.</w:t>
      </w:r>
    </w:p>
    <w:p w14:paraId="0F0A099C" w14:textId="77777777" w:rsidR="004A0A74" w:rsidRPr="009F5850" w:rsidRDefault="004A0A74" w:rsidP="004A0A74">
      <w:pPr>
        <w:spacing w:after="0" w:line="240" w:lineRule="auto"/>
        <w:jc w:val="both"/>
        <w:rPr>
          <w:rStyle w:val="BezproredaChar"/>
          <w:rFonts w:ascii="Arial Narrow" w:hAnsi="Arial Narrow"/>
        </w:rPr>
      </w:pPr>
    </w:p>
    <w:p w14:paraId="17C56F29" w14:textId="28881401" w:rsidR="00CD5B9D" w:rsidRPr="009F5850" w:rsidRDefault="00CD5B9D" w:rsidP="00271A7F">
      <w:pPr>
        <w:spacing w:after="0" w:line="240" w:lineRule="auto"/>
        <w:jc w:val="both"/>
        <w:rPr>
          <w:rFonts w:ascii="Arial Narrow" w:eastAsia="Calibri" w:hAnsi="Arial Narrow" w:cs="Calibri"/>
          <w:b/>
        </w:rPr>
      </w:pPr>
      <w:r w:rsidRPr="009F5850">
        <w:rPr>
          <w:rFonts w:ascii="Arial Narrow" w:eastAsia="Calibri" w:hAnsi="Arial Narrow" w:cs="Calibri"/>
          <w:b/>
        </w:rPr>
        <w:t>1. OPĆI PODATCI</w:t>
      </w:r>
    </w:p>
    <w:p w14:paraId="0C4638F0" w14:textId="77777777"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1.1. Podatci o Naručitelju</w:t>
      </w:r>
    </w:p>
    <w:p w14:paraId="5B8FB552" w14:textId="77777777" w:rsidR="00402A1D" w:rsidRPr="009F5850" w:rsidRDefault="00402A1D" w:rsidP="00402A1D">
      <w:pPr>
        <w:spacing w:after="0" w:line="240" w:lineRule="auto"/>
        <w:jc w:val="both"/>
        <w:rPr>
          <w:rFonts w:ascii="Arial Narrow" w:eastAsia="Calibri" w:hAnsi="Arial Narrow" w:cstheme="minorHAnsi"/>
        </w:rPr>
      </w:pPr>
      <w:r w:rsidRPr="009F5850">
        <w:rPr>
          <w:rFonts w:ascii="Arial Narrow" w:eastAsia="Calibri" w:hAnsi="Arial Narrow" w:cstheme="minorHAnsi"/>
          <w:b/>
          <w:bCs/>
          <w:lang w:val="lv-LV"/>
        </w:rPr>
        <w:t>Naziv i sjedište Naručitelja</w:t>
      </w:r>
      <w:r w:rsidRPr="009F5850">
        <w:rPr>
          <w:rFonts w:ascii="Arial Narrow" w:eastAsia="Calibri" w:hAnsi="Arial Narrow" w:cstheme="minorHAnsi"/>
          <w:lang w:val="lv-LV"/>
        </w:rPr>
        <w:t xml:space="preserve">: </w:t>
      </w:r>
      <w:bookmarkStart w:id="1" w:name="_Hlk52517057"/>
      <w:r w:rsidRPr="009F5850">
        <w:rPr>
          <w:rFonts w:ascii="Arial Narrow" w:eastAsia="Calibri" w:hAnsi="Arial Narrow" w:cstheme="minorHAnsi"/>
        </w:rPr>
        <w:t xml:space="preserve">Vukovarski vodotoranj-simbol hrvatskog zajedništva d.o.o., Ulica Bana Josipa Jelačića 3, 32000 Vukovar, </w:t>
      </w:r>
      <w:bookmarkStart w:id="2" w:name="_Hlk59642175"/>
      <w:r w:rsidRPr="009F5850">
        <w:rPr>
          <w:rFonts w:ascii="Arial Narrow" w:eastAsia="Calibri" w:hAnsi="Arial Narrow" w:cstheme="minorHAnsi"/>
        </w:rPr>
        <w:t>OIB: 20336960627</w:t>
      </w:r>
      <w:bookmarkEnd w:id="2"/>
    </w:p>
    <w:bookmarkEnd w:id="1"/>
    <w:p w14:paraId="39675AF8" w14:textId="4122B8E4" w:rsidR="00F822C6" w:rsidRPr="009F5850" w:rsidRDefault="00402A1D" w:rsidP="00402A1D">
      <w:pPr>
        <w:spacing w:after="0" w:line="240" w:lineRule="auto"/>
        <w:jc w:val="both"/>
        <w:rPr>
          <w:rFonts w:ascii="Arial Narrow" w:hAnsi="Arial Narrow" w:cstheme="minorHAnsi"/>
          <w:bdr w:val="none" w:sz="0" w:space="0" w:color="auto" w:frame="1"/>
          <w:shd w:val="clear" w:color="auto" w:fill="FFFFFF"/>
        </w:rPr>
      </w:pPr>
      <w:r w:rsidRPr="009F5850">
        <w:rPr>
          <w:rFonts w:ascii="Arial Narrow" w:hAnsi="Arial Narrow" w:cstheme="minorHAnsi"/>
          <w:b/>
          <w:bCs/>
          <w:color w:val="00000A"/>
        </w:rPr>
        <w:t>Telefon/</w:t>
      </w:r>
      <w:proofErr w:type="spellStart"/>
      <w:r w:rsidRPr="009F5850">
        <w:rPr>
          <w:rFonts w:ascii="Arial Narrow" w:hAnsi="Arial Narrow" w:cstheme="minorHAnsi"/>
          <w:b/>
          <w:bCs/>
          <w:color w:val="00000A"/>
        </w:rPr>
        <w:t>Telefax</w:t>
      </w:r>
      <w:proofErr w:type="spellEnd"/>
      <w:r w:rsidRPr="009F5850">
        <w:rPr>
          <w:rFonts w:ascii="Arial Narrow" w:hAnsi="Arial Narrow" w:cstheme="minorHAnsi"/>
          <w:b/>
          <w:bCs/>
          <w:color w:val="00000A"/>
        </w:rPr>
        <w:t xml:space="preserve">: </w:t>
      </w:r>
      <w:r w:rsidRPr="009F5850">
        <w:rPr>
          <w:rFonts w:ascii="Arial Narrow" w:hAnsi="Arial Narrow" w:cstheme="minorHAnsi"/>
          <w:color w:val="00000A"/>
        </w:rPr>
        <w:t>+</w:t>
      </w:r>
      <w:r w:rsidRPr="009F5850">
        <w:rPr>
          <w:rFonts w:ascii="Arial Narrow" w:hAnsi="Arial Narrow" w:cstheme="minorHAnsi"/>
        </w:rPr>
        <w:t xml:space="preserve">385 </w:t>
      </w:r>
      <w:r w:rsidR="00F822C6" w:rsidRPr="009F5850">
        <w:rPr>
          <w:rFonts w:ascii="Arial Narrow" w:hAnsi="Arial Narrow" w:cstheme="minorHAnsi"/>
        </w:rPr>
        <w:t>32 639 999</w:t>
      </w:r>
      <w:hyperlink r:id="rId8" w:history="1"/>
    </w:p>
    <w:p w14:paraId="38D464CB" w14:textId="7582E3BA" w:rsidR="00402A1D" w:rsidRPr="009F5850" w:rsidRDefault="00402A1D" w:rsidP="00402A1D">
      <w:pPr>
        <w:spacing w:after="0" w:line="240" w:lineRule="auto"/>
        <w:jc w:val="both"/>
        <w:rPr>
          <w:rFonts w:ascii="Arial Narrow" w:hAnsi="Arial Narrow" w:cstheme="minorHAnsi"/>
          <w:color w:val="00000A"/>
        </w:rPr>
      </w:pPr>
      <w:r w:rsidRPr="009F5850">
        <w:rPr>
          <w:rFonts w:ascii="Arial Narrow" w:hAnsi="Arial Narrow" w:cstheme="minorHAnsi"/>
          <w:b/>
          <w:bCs/>
          <w:color w:val="00000A"/>
        </w:rPr>
        <w:t>Internetska adresa:</w:t>
      </w:r>
      <w:r w:rsidRPr="009F5850">
        <w:rPr>
          <w:rFonts w:ascii="Arial Narrow" w:hAnsi="Arial Narrow" w:cstheme="minorHAnsi"/>
          <w:color w:val="00000A"/>
        </w:rPr>
        <w:t xml:space="preserve"> www.</w:t>
      </w:r>
      <w:r w:rsidR="00F822C6" w:rsidRPr="009F5850">
        <w:rPr>
          <w:rFonts w:ascii="Arial Narrow" w:hAnsi="Arial Narrow" w:cstheme="minorHAnsi"/>
          <w:color w:val="00000A"/>
        </w:rPr>
        <w:t>vukovarski</w:t>
      </w:r>
      <w:r w:rsidRPr="009F5850">
        <w:rPr>
          <w:rFonts w:ascii="Arial Narrow" w:hAnsi="Arial Narrow" w:cstheme="minorHAnsi"/>
          <w:color w:val="00000A"/>
        </w:rPr>
        <w:t>vodotoranj.hr</w:t>
      </w:r>
    </w:p>
    <w:p w14:paraId="65F0A250" w14:textId="38BC7D28" w:rsidR="00402A1D" w:rsidRPr="009F5850" w:rsidRDefault="00402A1D" w:rsidP="00CD5B9D">
      <w:pPr>
        <w:spacing w:after="0" w:line="240" w:lineRule="auto"/>
        <w:jc w:val="both"/>
        <w:rPr>
          <w:rFonts w:ascii="Arial Narrow" w:eastAsia="Calibri" w:hAnsi="Arial Narrow" w:cstheme="minorHAnsi"/>
          <w:lang w:val="lv-LV"/>
        </w:rPr>
      </w:pPr>
      <w:r w:rsidRPr="009F5850">
        <w:rPr>
          <w:rFonts w:ascii="Arial Narrow" w:eastAsia="Calibri" w:hAnsi="Arial Narrow" w:cstheme="minorHAnsi"/>
          <w:b/>
          <w:bCs/>
          <w:lang w:val="lv-LV"/>
        </w:rPr>
        <w:t>Adresa elektroničke pošte:</w:t>
      </w:r>
      <w:r w:rsidRPr="009F5850">
        <w:rPr>
          <w:rFonts w:ascii="Arial Narrow" w:eastAsia="Calibri" w:hAnsi="Arial Narrow" w:cstheme="minorHAnsi"/>
          <w:lang w:val="lv-LV"/>
        </w:rPr>
        <w:t xml:space="preserve"> </w:t>
      </w:r>
      <w:hyperlink r:id="rId9" w:history="1">
        <w:r w:rsidR="000D6728" w:rsidRPr="009F5850">
          <w:rPr>
            <w:rStyle w:val="Hiperveza"/>
            <w:rFonts w:ascii="Arial Narrow" w:eastAsia="Calibri" w:hAnsi="Arial Narrow" w:cstheme="minorHAnsi"/>
            <w:lang w:val="lv-LV"/>
          </w:rPr>
          <w:t>info@vukovarskivodotoranj.hr</w:t>
        </w:r>
      </w:hyperlink>
    </w:p>
    <w:p w14:paraId="039FDC74" w14:textId="2073E068" w:rsidR="000D6728" w:rsidRPr="009F5850" w:rsidRDefault="000D6728" w:rsidP="00CD5B9D">
      <w:pPr>
        <w:spacing w:after="0" w:line="240" w:lineRule="auto"/>
        <w:jc w:val="both"/>
        <w:rPr>
          <w:rFonts w:ascii="Arial Narrow" w:eastAsia="Calibri" w:hAnsi="Arial Narrow" w:cstheme="minorHAnsi"/>
          <w:lang w:val="lv-LV"/>
        </w:rPr>
      </w:pPr>
      <w:r w:rsidRPr="009F5850">
        <w:rPr>
          <w:rFonts w:ascii="Arial Narrow" w:eastAsia="Calibri" w:hAnsi="Arial Narrow" w:cstheme="minorHAnsi"/>
          <w:b/>
          <w:bCs/>
          <w:lang w:val="lv-LV"/>
        </w:rPr>
        <w:t>Odgovorna osoba Naručitelja</w:t>
      </w:r>
      <w:bookmarkStart w:id="3" w:name="_Hlk215215024"/>
      <w:r w:rsidRPr="009F5850">
        <w:rPr>
          <w:rFonts w:ascii="Arial Narrow" w:eastAsia="Calibri" w:hAnsi="Arial Narrow" w:cstheme="minorHAnsi"/>
          <w:b/>
          <w:bCs/>
          <w:lang w:val="lv-LV"/>
        </w:rPr>
        <w:t>:</w:t>
      </w:r>
      <w:r w:rsidRPr="009F5850">
        <w:rPr>
          <w:rFonts w:ascii="Arial Narrow" w:eastAsia="Calibri" w:hAnsi="Arial Narrow" w:cstheme="minorHAnsi"/>
          <w:lang w:val="lv-LV"/>
        </w:rPr>
        <w:t xml:space="preserve"> Mirela Janković</w:t>
      </w:r>
      <w:bookmarkEnd w:id="3"/>
      <w:r w:rsidRPr="009F5850">
        <w:rPr>
          <w:rFonts w:ascii="Arial Narrow" w:eastAsia="Calibri" w:hAnsi="Arial Narrow" w:cstheme="minorHAnsi"/>
          <w:lang w:val="lv-LV"/>
        </w:rPr>
        <w:t>, direktorica</w:t>
      </w:r>
    </w:p>
    <w:p w14:paraId="6DB0014E" w14:textId="50EE6DA1"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 xml:space="preserve">1.2. Osoba ili služba zadužena za kontakt </w:t>
      </w:r>
    </w:p>
    <w:p w14:paraId="142EF5DD" w14:textId="5E8E21D7" w:rsidR="00CD5B9D" w:rsidRPr="009F5850" w:rsidRDefault="00766AB7" w:rsidP="00160D11">
      <w:pPr>
        <w:pStyle w:val="xmsonormal"/>
        <w:rPr>
          <w:rFonts w:ascii="Arial Narrow" w:hAnsi="Arial Narrow"/>
        </w:rPr>
      </w:pPr>
      <w:r w:rsidRPr="009F5850">
        <w:rPr>
          <w:rFonts w:ascii="Arial Narrow" w:eastAsia="Calibri" w:hAnsi="Arial Narrow"/>
          <w:lang w:val="lv-LV"/>
        </w:rPr>
        <w:t>Marijela Zeko</w:t>
      </w:r>
      <w:r w:rsidR="00F512D3" w:rsidRPr="009F5850">
        <w:rPr>
          <w:rFonts w:ascii="Arial Narrow" w:eastAsia="Calibri" w:hAnsi="Arial Narrow"/>
          <w:lang w:val="lv-LV"/>
        </w:rPr>
        <w:t>,</w:t>
      </w:r>
      <w:r w:rsidR="00CD5B9D" w:rsidRPr="009F5850">
        <w:rPr>
          <w:rFonts w:ascii="Arial Narrow" w:eastAsia="Calibri" w:hAnsi="Arial Narrow"/>
          <w:lang w:val="lv-LV"/>
        </w:rPr>
        <w:t xml:space="preserve"> </w:t>
      </w:r>
      <w:bookmarkStart w:id="4" w:name="_Hlk215214971"/>
      <w:r w:rsidR="00B64B14" w:rsidRPr="009F5850">
        <w:rPr>
          <w:rFonts w:ascii="Arial Narrow" w:hAnsi="Arial Narrow"/>
        </w:rPr>
        <w:fldChar w:fldCharType="begin"/>
      </w:r>
      <w:r w:rsidR="00B64B14" w:rsidRPr="009F5850">
        <w:rPr>
          <w:rFonts w:ascii="Arial Narrow" w:hAnsi="Arial Narrow"/>
        </w:rPr>
        <w:instrText>HYPERLINK "mailto:info@vukovarskivodotoranj.hr"</w:instrText>
      </w:r>
      <w:r w:rsidR="00B64B14" w:rsidRPr="009F5850">
        <w:rPr>
          <w:rFonts w:ascii="Arial Narrow" w:hAnsi="Arial Narrow"/>
        </w:rPr>
      </w:r>
      <w:r w:rsidR="00B64B14" w:rsidRPr="009F5850">
        <w:rPr>
          <w:rFonts w:ascii="Arial Narrow" w:hAnsi="Arial Narrow"/>
        </w:rPr>
        <w:fldChar w:fldCharType="separate"/>
      </w:r>
      <w:r w:rsidR="00B64B14" w:rsidRPr="009F5850">
        <w:rPr>
          <w:rStyle w:val="Hiperveza"/>
          <w:rFonts w:ascii="Arial Narrow" w:hAnsi="Arial Narrow"/>
        </w:rPr>
        <w:t>info@vukovarskivodotoranj.hr</w:t>
      </w:r>
      <w:r w:rsidR="00B64B14" w:rsidRPr="009F5850">
        <w:rPr>
          <w:rFonts w:ascii="Arial Narrow" w:hAnsi="Arial Narrow"/>
        </w:rPr>
        <w:fldChar w:fldCharType="end"/>
      </w:r>
      <w:r w:rsidR="00160D11" w:rsidRPr="009F5850">
        <w:rPr>
          <w:rFonts w:ascii="Arial Narrow" w:hAnsi="Arial Narrow"/>
        </w:rPr>
        <w:t xml:space="preserve"> </w:t>
      </w:r>
      <w:bookmarkEnd w:id="4"/>
    </w:p>
    <w:p w14:paraId="689AE1BF" w14:textId="77777777" w:rsidR="00CD5B9D" w:rsidRPr="009F5850" w:rsidRDefault="00CD5B9D" w:rsidP="00CD5B9D">
      <w:pPr>
        <w:spacing w:after="0" w:line="240" w:lineRule="auto"/>
        <w:jc w:val="both"/>
        <w:rPr>
          <w:rFonts w:ascii="Arial Narrow" w:eastAsia="Calibri" w:hAnsi="Arial Narrow" w:cs="Calibri"/>
          <w:color w:val="0563C1"/>
          <w:u w:val="single"/>
          <w:lang w:val="lv-LV"/>
        </w:rPr>
      </w:pPr>
      <w:r w:rsidRPr="009F5850">
        <w:rPr>
          <w:rFonts w:ascii="Arial Narrow" w:eastAsia="Calibri" w:hAnsi="Arial Narrow" w:cs="Calibri"/>
          <w:lang w:val="lv-LV"/>
        </w:rPr>
        <w:t>Komunikacija i svaka druga razmjena informacija između Naručitelja i gospodarskih subjekata može se obavljati isključivo na hrvatskom jeziku i latiničnom pismu putem elektroničke pošte navedene kontakt osobe.</w:t>
      </w:r>
    </w:p>
    <w:p w14:paraId="18D33AA6" w14:textId="77777777"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 xml:space="preserve">1.3. Evidencijski broj nabave </w:t>
      </w:r>
    </w:p>
    <w:p w14:paraId="7A7DB91C" w14:textId="7305F362" w:rsidR="00CD5B9D" w:rsidRPr="009F5850" w:rsidRDefault="00F512D3" w:rsidP="00CD5B9D">
      <w:pPr>
        <w:spacing w:after="0" w:line="240" w:lineRule="auto"/>
        <w:jc w:val="both"/>
        <w:rPr>
          <w:rFonts w:ascii="Arial Narrow" w:eastAsia="Calibri" w:hAnsi="Arial Narrow" w:cs="Calibri"/>
        </w:rPr>
      </w:pPr>
      <w:r w:rsidRPr="009F5850">
        <w:rPr>
          <w:rFonts w:ascii="Arial Narrow" w:eastAsia="Calibri" w:hAnsi="Arial Narrow" w:cs="Calibri"/>
        </w:rPr>
        <w:t>JN-</w:t>
      </w:r>
      <w:r w:rsidR="0087566B" w:rsidRPr="009F5850">
        <w:rPr>
          <w:rFonts w:ascii="Arial Narrow" w:eastAsia="Calibri" w:hAnsi="Arial Narrow" w:cs="Calibri"/>
        </w:rPr>
        <w:t>14</w:t>
      </w:r>
      <w:r w:rsidRPr="009F5850">
        <w:rPr>
          <w:rFonts w:ascii="Arial Narrow" w:eastAsia="Calibri" w:hAnsi="Arial Narrow" w:cs="Calibri"/>
        </w:rPr>
        <w:t>/202</w:t>
      </w:r>
      <w:r w:rsidR="00A32B1F" w:rsidRPr="009F5850">
        <w:rPr>
          <w:rFonts w:ascii="Arial Narrow" w:eastAsia="Calibri" w:hAnsi="Arial Narrow" w:cs="Calibri"/>
        </w:rPr>
        <w:t>5</w:t>
      </w:r>
    </w:p>
    <w:p w14:paraId="443359F6" w14:textId="77777777"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1.4. Popis gospodarskih subjekata s kojima je naručitelj u sukobu interesa ili navod da takvi subjekti ne postoje u trenutku objave dokumentacije o nabavi</w:t>
      </w:r>
    </w:p>
    <w:p w14:paraId="010F16B3"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Temeljem članka 80. stavka 2. točke 2. ZJN 2016, objavljujemo da postoje gospodarski subjekti s kojima je Naručitelj u sukobu interesa u smislu članka 76. stavka 2. i članka 77. ZJN 2016:</w:t>
      </w:r>
    </w:p>
    <w:p w14:paraId="3AE68CD2" w14:textId="45E174A1" w:rsidR="00CD5B9D" w:rsidRPr="009F5850" w:rsidRDefault="001D04BA" w:rsidP="00CD5B9D">
      <w:pPr>
        <w:spacing w:after="0" w:line="240" w:lineRule="auto"/>
        <w:jc w:val="both"/>
        <w:rPr>
          <w:rFonts w:ascii="Arial Narrow" w:eastAsia="Calibri" w:hAnsi="Arial Narrow" w:cs="Calibri"/>
          <w:lang w:val="lv-LV"/>
        </w:rPr>
      </w:pPr>
      <w:r w:rsidRPr="009F5850">
        <w:rPr>
          <w:rFonts w:ascii="Arial Narrow" w:eastAsia="Calibri" w:hAnsi="Arial Narrow" w:cs="Calibri"/>
        </w:rPr>
        <w:t xml:space="preserve">1. </w:t>
      </w:r>
      <w:r w:rsidR="00CD5B9D" w:rsidRPr="009F5850">
        <w:rPr>
          <w:rFonts w:ascii="Arial Narrow" w:eastAsia="Calibri" w:hAnsi="Arial Narrow" w:cs="Calibri"/>
          <w:lang w:val="lv-LV"/>
        </w:rPr>
        <w:t>Andiva j.d.o.o., Vijenac Petrove gore 9, 31000 Osijek, OIB: 31774002546</w:t>
      </w:r>
    </w:p>
    <w:p w14:paraId="46542CD7" w14:textId="3219EFAD"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1.5. Vrsta postupka nabave</w:t>
      </w:r>
    </w:p>
    <w:p w14:paraId="1C0B94B3" w14:textId="58587362" w:rsidR="007845DA" w:rsidRPr="009F5850" w:rsidRDefault="007845DA" w:rsidP="007845DA">
      <w:pPr>
        <w:spacing w:after="0" w:line="240" w:lineRule="auto"/>
        <w:jc w:val="both"/>
        <w:rPr>
          <w:rFonts w:ascii="Arial Narrow" w:eastAsia="Calibri" w:hAnsi="Arial Narrow" w:cs="Calibri"/>
        </w:rPr>
      </w:pPr>
      <w:r w:rsidRPr="009F5850">
        <w:rPr>
          <w:rFonts w:ascii="Arial Narrow" w:eastAsia="Calibri" w:hAnsi="Arial Narrow" w:cs="Calibri"/>
        </w:rPr>
        <w:t>Postupak jednostavne nabave temeljem članka 7. Pravilnika o jednostavnoj nabavi Naručitelja, poziv objavljen na službenoj stranici Naručitelja.</w:t>
      </w:r>
    </w:p>
    <w:p w14:paraId="5BB44E11" w14:textId="03C44805" w:rsidR="00CD5B9D" w:rsidRPr="009F5850" w:rsidRDefault="00CD5B9D" w:rsidP="007845DA">
      <w:pPr>
        <w:spacing w:after="0" w:line="240" w:lineRule="auto"/>
        <w:jc w:val="both"/>
        <w:rPr>
          <w:rFonts w:ascii="Arial Narrow" w:eastAsia="Calibri" w:hAnsi="Arial Narrow" w:cs="Calibri"/>
          <w:b/>
        </w:rPr>
      </w:pPr>
      <w:r w:rsidRPr="009F5850">
        <w:rPr>
          <w:rFonts w:ascii="Arial Narrow" w:eastAsia="Calibri" w:hAnsi="Arial Narrow" w:cs="Calibri"/>
          <w:b/>
        </w:rPr>
        <w:t>1.6. Procijenjena vrijednost nabave</w:t>
      </w:r>
    </w:p>
    <w:p w14:paraId="2F23D172" w14:textId="7FA46FD2" w:rsidR="00CD5B9D" w:rsidRPr="009F5850" w:rsidRDefault="0087566B" w:rsidP="00CD5B9D">
      <w:pPr>
        <w:spacing w:after="0" w:line="240" w:lineRule="auto"/>
        <w:jc w:val="both"/>
        <w:rPr>
          <w:rFonts w:ascii="Arial Narrow" w:eastAsia="Calibri" w:hAnsi="Arial Narrow" w:cs="Calibri"/>
        </w:rPr>
      </w:pPr>
      <w:r w:rsidRPr="009F5850">
        <w:rPr>
          <w:rFonts w:ascii="Arial Narrow" w:eastAsia="Calibri" w:hAnsi="Arial Narrow" w:cs="Calibri"/>
        </w:rPr>
        <w:t>26.000,00</w:t>
      </w:r>
      <w:r w:rsidR="001D04BA" w:rsidRPr="009F5850">
        <w:rPr>
          <w:rFonts w:ascii="Arial Narrow" w:eastAsia="Calibri" w:hAnsi="Arial Narrow" w:cs="Calibri"/>
        </w:rPr>
        <w:t xml:space="preserve"> </w:t>
      </w:r>
      <w:r w:rsidR="00F512D3" w:rsidRPr="009F5850">
        <w:rPr>
          <w:rFonts w:ascii="Arial Narrow" w:eastAsia="Calibri" w:hAnsi="Arial Narrow" w:cs="Calibri"/>
        </w:rPr>
        <w:t xml:space="preserve">eura </w:t>
      </w:r>
      <w:r w:rsidR="00CD5B9D" w:rsidRPr="009F5850">
        <w:rPr>
          <w:rFonts w:ascii="Arial Narrow" w:eastAsia="Calibri" w:hAnsi="Arial Narrow" w:cs="Calibri"/>
        </w:rPr>
        <w:t>bez poreza na dodanu vrijednost.</w:t>
      </w:r>
    </w:p>
    <w:p w14:paraId="0C26D224" w14:textId="77777777"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1.7. Vrsta ugovora o nabavi</w:t>
      </w:r>
    </w:p>
    <w:p w14:paraId="0350A1AC" w14:textId="746B5F6D" w:rsidR="00CD5B9D" w:rsidRPr="009F5850" w:rsidRDefault="007845DA"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Po provedenom postupku jednostavne nabave sklopit će se ugovor o </w:t>
      </w:r>
      <w:r w:rsidR="004A0A74" w:rsidRPr="009F5850">
        <w:rPr>
          <w:rFonts w:ascii="Arial Narrow" w:eastAsia="Calibri" w:hAnsi="Arial Narrow" w:cs="Calibri"/>
        </w:rPr>
        <w:t>izvođenju radova.</w:t>
      </w:r>
    </w:p>
    <w:p w14:paraId="047CBBCC" w14:textId="77777777" w:rsidR="007845DA" w:rsidRPr="009F5850" w:rsidRDefault="007845DA" w:rsidP="00CD5B9D">
      <w:pPr>
        <w:spacing w:after="0" w:line="240" w:lineRule="auto"/>
        <w:jc w:val="both"/>
        <w:rPr>
          <w:rFonts w:ascii="Arial Narrow" w:eastAsia="Calibri" w:hAnsi="Arial Narrow" w:cs="Calibri"/>
        </w:rPr>
      </w:pPr>
    </w:p>
    <w:p w14:paraId="4757057F" w14:textId="77777777" w:rsidR="00CD5B9D" w:rsidRPr="009F5850" w:rsidRDefault="00CD5B9D" w:rsidP="00CD5B9D">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2. PODATCI O PREDMETU NABAVE</w:t>
      </w:r>
    </w:p>
    <w:p w14:paraId="707AB3F3" w14:textId="77777777" w:rsidR="00CD5B9D" w:rsidRPr="009F5850" w:rsidRDefault="00CD5B9D" w:rsidP="00CD5B9D">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2.1. Opis predmeta nabave</w:t>
      </w:r>
    </w:p>
    <w:p w14:paraId="1348D022" w14:textId="3F4BC48D" w:rsidR="00DD4D60" w:rsidRPr="009F5850" w:rsidRDefault="00242155" w:rsidP="004A0A74">
      <w:pPr>
        <w:spacing w:after="0" w:line="240" w:lineRule="auto"/>
        <w:jc w:val="both"/>
        <w:rPr>
          <w:rFonts w:ascii="Arial Narrow" w:hAnsi="Arial Narrow"/>
        </w:rPr>
      </w:pPr>
      <w:r w:rsidRPr="009F5850">
        <w:rPr>
          <w:rFonts w:ascii="Arial Narrow" w:hAnsi="Arial Narrow"/>
        </w:rPr>
        <w:t xml:space="preserve">Predmet nabave </w:t>
      </w:r>
      <w:r w:rsidR="004A0A74" w:rsidRPr="009F5850">
        <w:rPr>
          <w:rFonts w:ascii="Arial Narrow" w:hAnsi="Arial Narrow"/>
        </w:rPr>
        <w:t>su radovi na montaži sustava za navodnjavanje</w:t>
      </w:r>
      <w:r w:rsidR="00DD4D60" w:rsidRPr="009F5850">
        <w:rPr>
          <w:rFonts w:ascii="Arial Narrow" w:hAnsi="Arial Narrow"/>
        </w:rPr>
        <w:t xml:space="preserve"> u skladu s troškovnikom i tehničkim</w:t>
      </w:r>
      <w:r w:rsidR="004A0A74" w:rsidRPr="009F5850">
        <w:rPr>
          <w:rFonts w:ascii="Arial Narrow" w:hAnsi="Arial Narrow"/>
        </w:rPr>
        <w:t xml:space="preserve"> </w:t>
      </w:r>
      <w:r w:rsidR="00DD4D60" w:rsidRPr="009F5850">
        <w:rPr>
          <w:rFonts w:ascii="Arial Narrow" w:hAnsi="Arial Narrow"/>
        </w:rPr>
        <w:t>specifikacijama (Prilog 2.), a koji su dio ove dokumentacije o nabavi.</w:t>
      </w:r>
      <w:r w:rsidR="00DD4D60" w:rsidRPr="009F5850">
        <w:rPr>
          <w:rFonts w:ascii="Arial Narrow" w:eastAsia="Calibri" w:hAnsi="Arial Narrow" w:cs="Calibri"/>
          <w:b/>
        </w:rPr>
        <w:t xml:space="preserve"> </w:t>
      </w:r>
    </w:p>
    <w:p w14:paraId="72A5A346" w14:textId="483ACFF5" w:rsidR="00127CE3" w:rsidRPr="009F5850" w:rsidRDefault="00127CE3" w:rsidP="00DD4D60">
      <w:pPr>
        <w:spacing w:after="0" w:line="240" w:lineRule="auto"/>
        <w:rPr>
          <w:rFonts w:ascii="Arial Narrow" w:eastAsia="Calibri" w:hAnsi="Arial Narrow" w:cs="Calibri"/>
          <w:b/>
        </w:rPr>
      </w:pPr>
      <w:r w:rsidRPr="009F5850">
        <w:rPr>
          <w:rFonts w:ascii="Arial Narrow" w:eastAsia="Calibri" w:hAnsi="Arial Narrow" w:cs="Calibri"/>
          <w:b/>
        </w:rPr>
        <w:t>2.2. Tehničke specifikacije</w:t>
      </w:r>
    </w:p>
    <w:p w14:paraId="79FFBDB7" w14:textId="4E6A7BE2" w:rsidR="00127CE3" w:rsidRPr="009F5850" w:rsidRDefault="00DD4D60" w:rsidP="005D388F">
      <w:pPr>
        <w:spacing w:after="0" w:line="240" w:lineRule="auto"/>
        <w:jc w:val="both"/>
        <w:rPr>
          <w:rFonts w:ascii="Arial Narrow" w:hAnsi="Arial Narrow"/>
        </w:rPr>
      </w:pPr>
      <w:r w:rsidRPr="009F5850">
        <w:rPr>
          <w:rFonts w:ascii="Arial Narrow" w:hAnsi="Arial Narrow"/>
        </w:rPr>
        <w:t>Tehničke specifikacije predmeta nabave utvrđene su troškovnikom (Prilog 2.), a koji je dio ove dokumentacije o</w:t>
      </w:r>
      <w:r w:rsidR="005D388F" w:rsidRPr="009F5850">
        <w:rPr>
          <w:rFonts w:ascii="Arial Narrow" w:hAnsi="Arial Narrow"/>
        </w:rPr>
        <w:t xml:space="preserve"> </w:t>
      </w:r>
      <w:r w:rsidRPr="009F5850">
        <w:rPr>
          <w:rFonts w:ascii="Arial Narrow" w:hAnsi="Arial Narrow"/>
        </w:rPr>
        <w:t>nabavi.</w:t>
      </w:r>
    </w:p>
    <w:p w14:paraId="190F9014" w14:textId="77777777" w:rsidR="00127CE3" w:rsidRPr="009F5850" w:rsidRDefault="00127CE3" w:rsidP="00127CE3">
      <w:pPr>
        <w:spacing w:after="0" w:line="240" w:lineRule="auto"/>
        <w:rPr>
          <w:rFonts w:ascii="Arial Narrow" w:hAnsi="Arial Narrow"/>
          <w:b/>
          <w:bCs/>
        </w:rPr>
      </w:pPr>
      <w:r w:rsidRPr="009F5850">
        <w:rPr>
          <w:rFonts w:ascii="Arial Narrow" w:hAnsi="Arial Narrow"/>
          <w:b/>
          <w:bCs/>
        </w:rPr>
        <w:t>2.3. Kriterij za ocjenu jednakovrijednosti predmeta nabave, ako se upućuje na marku, izvor,</w:t>
      </w:r>
    </w:p>
    <w:p w14:paraId="05170D03" w14:textId="77777777" w:rsidR="00127CE3" w:rsidRPr="009F5850" w:rsidRDefault="00127CE3" w:rsidP="00127CE3">
      <w:pPr>
        <w:spacing w:after="0" w:line="240" w:lineRule="auto"/>
        <w:rPr>
          <w:rFonts w:ascii="Arial Narrow" w:hAnsi="Arial Narrow"/>
          <w:b/>
          <w:bCs/>
        </w:rPr>
      </w:pPr>
      <w:r w:rsidRPr="009F5850">
        <w:rPr>
          <w:rFonts w:ascii="Arial Narrow" w:hAnsi="Arial Narrow"/>
          <w:b/>
          <w:bCs/>
        </w:rPr>
        <w:t xml:space="preserve">patent, </w:t>
      </w:r>
      <w:proofErr w:type="spellStart"/>
      <w:r w:rsidRPr="009F5850">
        <w:rPr>
          <w:rFonts w:ascii="Arial Narrow" w:hAnsi="Arial Narrow"/>
          <w:b/>
          <w:bCs/>
        </w:rPr>
        <w:t>itd</w:t>
      </w:r>
      <w:proofErr w:type="spellEnd"/>
    </w:p>
    <w:p w14:paraId="55BEDE32" w14:textId="605AD2FA" w:rsidR="00127CE3" w:rsidRPr="009F5850" w:rsidRDefault="00127CE3" w:rsidP="00127CE3">
      <w:pPr>
        <w:spacing w:after="0" w:line="240" w:lineRule="auto"/>
        <w:rPr>
          <w:rFonts w:ascii="Arial Narrow" w:hAnsi="Arial Narrow"/>
        </w:rPr>
      </w:pPr>
      <w:r w:rsidRPr="009F5850">
        <w:rPr>
          <w:rFonts w:ascii="Arial Narrow" w:hAnsi="Arial Narrow"/>
        </w:rPr>
        <w:t>Nije primjenjivo.</w:t>
      </w:r>
    </w:p>
    <w:p w14:paraId="2D0D4FAF" w14:textId="16F8892C"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2.</w:t>
      </w:r>
      <w:r w:rsidR="00127CE3" w:rsidRPr="009F5850">
        <w:rPr>
          <w:rFonts w:ascii="Arial Narrow" w:eastAsia="Calibri" w:hAnsi="Arial Narrow" w:cs="Calibri"/>
          <w:b/>
        </w:rPr>
        <w:t>4</w:t>
      </w:r>
      <w:r w:rsidRPr="009F5850">
        <w:rPr>
          <w:rFonts w:ascii="Arial Narrow" w:eastAsia="Calibri" w:hAnsi="Arial Narrow" w:cs="Calibri"/>
          <w:b/>
        </w:rPr>
        <w:t>. Količina</w:t>
      </w:r>
      <w:r w:rsidR="00DD4D60" w:rsidRPr="009F5850">
        <w:rPr>
          <w:rFonts w:ascii="Arial Narrow" w:eastAsia="Calibri" w:hAnsi="Arial Narrow" w:cs="Calibri"/>
          <w:b/>
        </w:rPr>
        <w:t xml:space="preserve"> predmeta nabave</w:t>
      </w:r>
    </w:p>
    <w:p w14:paraId="61AA3516" w14:textId="1F1C3A5A" w:rsidR="004A0A74" w:rsidRPr="009F5850" w:rsidRDefault="004A0A74" w:rsidP="004A0A74">
      <w:pPr>
        <w:spacing w:after="0" w:line="240" w:lineRule="auto"/>
        <w:jc w:val="both"/>
        <w:rPr>
          <w:rFonts w:ascii="Arial Narrow" w:hAnsi="Arial Narrow" w:cs="Calibri"/>
        </w:rPr>
      </w:pPr>
      <w:r w:rsidRPr="009F5850">
        <w:rPr>
          <w:rFonts w:ascii="Arial Narrow" w:hAnsi="Arial Narrow" w:cs="Calibri"/>
        </w:rPr>
        <w:t>Sukladno članku 4. stavku 2. Pravilnika o dokumentaciji o nabavi te ponudi u postupcima javne nabave, Naručitelj je u predmetnom postupku nabave odredio okvirne količine predmeta nabave. Sva plaćanja će se izvršiti sukladno stvarno izvršenim količinama.</w:t>
      </w:r>
    </w:p>
    <w:p w14:paraId="1210EF0A" w14:textId="60E92CED" w:rsidR="004A0A74" w:rsidRPr="009F5850" w:rsidRDefault="004A0A74" w:rsidP="004A0A74">
      <w:pPr>
        <w:spacing w:after="0" w:line="240" w:lineRule="auto"/>
        <w:jc w:val="both"/>
        <w:rPr>
          <w:rFonts w:ascii="Arial Narrow" w:hAnsi="Arial Narrow" w:cs="Calibri"/>
        </w:rPr>
      </w:pPr>
      <w:r w:rsidRPr="009F5850">
        <w:rPr>
          <w:rFonts w:ascii="Arial Narrow" w:hAnsi="Arial Narrow" w:cs="Calibri"/>
        </w:rPr>
        <w:t xml:space="preserve">Količina predmeta nabave određena je u troškovniku koji se nalazi kao zasebni dokument odnosno prilog ovoj dokumentaciju o nabavi. Količine navedene u troškovniku koriste se za izračun ponude za postupak nabave. Ponuditelj mora ponuditi cjelokupni opseg posla koji se traži u dokumentaciji o nabavi. Ponude koje obuhvaćaju samo dio traženog opsega posla neće se razmatrati te će kao takve biti odbijene. Ponuditelj je dužan ponuditi i </w:t>
      </w:r>
      <w:r w:rsidRPr="009F5850">
        <w:rPr>
          <w:rFonts w:ascii="Arial Narrow" w:hAnsi="Arial Narrow" w:cs="Calibri"/>
        </w:rPr>
        <w:lastRenderedPageBreak/>
        <w:t>izvršiti radove sukladno svim uvjetima navedenim u dokumentaciji o nabavi, tehničkim specifikacijama i troškovniku, važećim zakonima i pravilnicima, te pravilima struke.</w:t>
      </w:r>
      <w:r w:rsidRPr="009F5850">
        <w:rPr>
          <w:rFonts w:ascii="Arial Narrow" w:eastAsia="Calibri" w:hAnsi="Arial Narrow" w:cs="Calibri"/>
          <w:b/>
        </w:rPr>
        <w:t xml:space="preserve"> </w:t>
      </w:r>
    </w:p>
    <w:p w14:paraId="51B890FC" w14:textId="76AE26BC" w:rsidR="00CD5B9D" w:rsidRPr="009F5850" w:rsidRDefault="00CD5B9D" w:rsidP="004A0A74">
      <w:pPr>
        <w:spacing w:after="0" w:line="240" w:lineRule="auto"/>
        <w:jc w:val="both"/>
        <w:rPr>
          <w:rFonts w:ascii="Arial Narrow" w:eastAsia="Calibri" w:hAnsi="Arial Narrow" w:cs="Calibri"/>
          <w:b/>
          <w:color w:val="000000"/>
        </w:rPr>
      </w:pPr>
      <w:r w:rsidRPr="009F5850">
        <w:rPr>
          <w:rFonts w:ascii="Arial Narrow" w:eastAsia="Calibri" w:hAnsi="Arial Narrow" w:cs="Calibri"/>
          <w:b/>
        </w:rPr>
        <w:t>2.</w:t>
      </w:r>
      <w:r w:rsidR="00127CE3" w:rsidRPr="009F5850">
        <w:rPr>
          <w:rFonts w:ascii="Arial Narrow" w:eastAsia="Calibri" w:hAnsi="Arial Narrow" w:cs="Calibri"/>
          <w:b/>
        </w:rPr>
        <w:t>5</w:t>
      </w:r>
      <w:r w:rsidRPr="009F5850">
        <w:rPr>
          <w:rFonts w:ascii="Arial Narrow" w:eastAsia="Calibri" w:hAnsi="Arial Narrow" w:cs="Calibri"/>
          <w:b/>
        </w:rPr>
        <w:t>. Troškovnik</w:t>
      </w:r>
    </w:p>
    <w:p w14:paraId="5CE6FC13" w14:textId="710D598D" w:rsidR="00127CE3" w:rsidRPr="009F5850" w:rsidRDefault="00127CE3" w:rsidP="00127CE3">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Troškovnik je nestandardizirane forme te je sastavni dio dokumentacije o nabavi. Ponuditelj je dužan ispuniti sve stavke troškovnika.</w:t>
      </w:r>
    </w:p>
    <w:p w14:paraId="438DFB3A" w14:textId="0A404074" w:rsidR="00127CE3" w:rsidRPr="009F5850" w:rsidRDefault="00127CE3" w:rsidP="00127CE3">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Ponuditelj je dužan ponuditi tj. upisati jedinične cijene i ukupne cijene (zaokružene na dvije decimale) za sve stavke u troškovniku.</w:t>
      </w:r>
    </w:p>
    <w:p w14:paraId="0C772272" w14:textId="47BF346E" w:rsidR="00127CE3" w:rsidRPr="009F5850" w:rsidRDefault="00127CE3" w:rsidP="00127CE3">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7A6E8C5A" w14:textId="1AD58C10" w:rsidR="00127CE3" w:rsidRPr="009F5850" w:rsidRDefault="00127CE3" w:rsidP="00127CE3">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Popust i svi troškovi moraju biti uračunati u ponuđenim i upisanim jediničnim cijenama u stavkama troškovnika.</w:t>
      </w:r>
    </w:p>
    <w:p w14:paraId="3AC97684" w14:textId="6C6D60FA" w:rsidR="00CD5B9D" w:rsidRPr="009F5850" w:rsidRDefault="00127CE3" w:rsidP="00127CE3">
      <w:pPr>
        <w:spacing w:after="0" w:line="240" w:lineRule="auto"/>
        <w:jc w:val="both"/>
        <w:rPr>
          <w:rFonts w:ascii="Arial Narrow" w:eastAsia="Calibri" w:hAnsi="Arial Narrow" w:cs="Calibri"/>
        </w:rPr>
      </w:pPr>
      <w:r w:rsidRPr="009F5850">
        <w:rPr>
          <w:rFonts w:ascii="Arial Narrow" w:eastAsia="Calibri" w:hAnsi="Arial Narrow" w:cs="Calibri"/>
          <w:color w:val="000000"/>
        </w:rPr>
        <w:t>Gospodarski subjekt ne smije mijenjati izvorni sadržaj troškovnika.</w:t>
      </w:r>
    </w:p>
    <w:p w14:paraId="5DD47B5F" w14:textId="77777777" w:rsidR="00CD5B9D" w:rsidRPr="009F5850" w:rsidRDefault="00CD5B9D" w:rsidP="00CD5B9D">
      <w:pPr>
        <w:spacing w:after="0" w:line="240" w:lineRule="auto"/>
        <w:jc w:val="both"/>
        <w:rPr>
          <w:rFonts w:ascii="Arial Narrow" w:eastAsia="Calibri" w:hAnsi="Arial Narrow" w:cs="Calibri"/>
          <w:b/>
        </w:rPr>
      </w:pPr>
      <w:r w:rsidRPr="009F5850">
        <w:rPr>
          <w:rFonts w:ascii="Arial Narrow" w:eastAsia="Calibri" w:hAnsi="Arial Narrow" w:cs="Calibri"/>
          <w:b/>
        </w:rPr>
        <w:t>2.6. Mjesto izvršenja ugovora</w:t>
      </w:r>
    </w:p>
    <w:p w14:paraId="23D80EA7" w14:textId="0E1D2C33" w:rsidR="00242155" w:rsidRPr="009F5850" w:rsidRDefault="00DD4D60" w:rsidP="00242155">
      <w:pPr>
        <w:pStyle w:val="NoSpacing3"/>
        <w:jc w:val="both"/>
        <w:rPr>
          <w:rFonts w:ascii="Arial Narrow" w:eastAsia="Calibri" w:hAnsi="Arial Narrow" w:cstheme="minorHAnsi"/>
          <w:b/>
          <w:bCs/>
          <w:sz w:val="22"/>
          <w:szCs w:val="22"/>
        </w:rPr>
      </w:pPr>
      <w:r w:rsidRPr="009F5850">
        <w:rPr>
          <w:rFonts w:ascii="Arial Narrow" w:hAnsi="Arial Narrow" w:cstheme="minorHAnsi"/>
          <w:sz w:val="22"/>
          <w:szCs w:val="22"/>
        </w:rPr>
        <w:t>Vukovarski vodotoranj-simbol hrvatskog zajedništva d.o.o., Ulica Bana Josipa Jelačića 3, 32000 Vukovar</w:t>
      </w:r>
      <w:r w:rsidR="00242155" w:rsidRPr="009F5850">
        <w:rPr>
          <w:rFonts w:ascii="Arial Narrow" w:hAnsi="Arial Narrow" w:cstheme="minorHAnsi"/>
          <w:sz w:val="22"/>
          <w:szCs w:val="22"/>
        </w:rPr>
        <w:t>.</w:t>
      </w:r>
    </w:p>
    <w:p w14:paraId="49405AB6" w14:textId="1FFC0EFF" w:rsidR="00CD5B9D" w:rsidRPr="009F5850" w:rsidRDefault="00CD5B9D"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2.7. Rok početka i završetka izvršenja ugovora</w:t>
      </w:r>
    </w:p>
    <w:p w14:paraId="54601968" w14:textId="65FCDB8D" w:rsidR="004A0A74" w:rsidRPr="009F5850" w:rsidRDefault="004A0A74" w:rsidP="004A0A74">
      <w:pPr>
        <w:spacing w:after="0" w:line="240" w:lineRule="auto"/>
        <w:jc w:val="both"/>
        <w:rPr>
          <w:rFonts w:ascii="Arial Narrow" w:eastAsia="Calibri" w:hAnsi="Arial Narrow" w:cs="Times New Roman"/>
        </w:rPr>
      </w:pPr>
      <w:r w:rsidRPr="009F5850">
        <w:rPr>
          <w:rFonts w:ascii="Arial Narrow" w:eastAsia="Calibri" w:hAnsi="Arial Narrow" w:cs="Times New Roman"/>
        </w:rPr>
        <w:t>Ugovor stupa na snagu danom obostranog potpisa ugovornih strana, a rok za završetak radova je</w:t>
      </w:r>
      <w:r w:rsidR="004F597A" w:rsidRPr="009F5850">
        <w:rPr>
          <w:rFonts w:ascii="Arial Narrow" w:eastAsia="Calibri" w:hAnsi="Arial Narrow" w:cs="Times New Roman"/>
        </w:rPr>
        <w:t xml:space="preserve"> </w:t>
      </w:r>
      <w:r w:rsidRPr="009F5850">
        <w:rPr>
          <w:rFonts w:ascii="Arial Narrow" w:eastAsia="Calibri" w:hAnsi="Arial Narrow" w:cs="Times New Roman"/>
        </w:rPr>
        <w:t>najkasnije 30 dana od obostranog potpisa ugovora.</w:t>
      </w:r>
    </w:p>
    <w:p w14:paraId="16986CE8" w14:textId="2479E08C" w:rsidR="00DD4D60" w:rsidRPr="009F5850" w:rsidRDefault="004A0A74" w:rsidP="004A0A74">
      <w:pPr>
        <w:spacing w:after="0" w:line="240" w:lineRule="auto"/>
        <w:jc w:val="both"/>
        <w:rPr>
          <w:rFonts w:ascii="Arial Narrow" w:eastAsia="Calibri" w:hAnsi="Arial Narrow" w:cs="Times New Roman"/>
        </w:rPr>
      </w:pPr>
      <w:bookmarkStart w:id="5" w:name="_Hlk215566052"/>
      <w:r w:rsidRPr="009F5850">
        <w:rPr>
          <w:rFonts w:ascii="Arial Narrow" w:eastAsia="Calibri" w:hAnsi="Arial Narrow" w:cs="Times New Roman"/>
        </w:rPr>
        <w:t xml:space="preserve">Pod završetkom ugovorenih radova smatra se dan kada je </w:t>
      </w:r>
      <w:r w:rsidR="0087566B" w:rsidRPr="009F5850">
        <w:rPr>
          <w:rFonts w:ascii="Arial Narrow" w:eastAsia="Calibri" w:hAnsi="Arial Narrow" w:cs="Times New Roman"/>
        </w:rPr>
        <w:t>odabrani ponuditelj</w:t>
      </w:r>
      <w:r w:rsidRPr="009F5850">
        <w:rPr>
          <w:rFonts w:ascii="Arial Narrow" w:eastAsia="Calibri" w:hAnsi="Arial Narrow" w:cs="Times New Roman"/>
        </w:rPr>
        <w:t xml:space="preserve"> izvršio urednu primopredaju</w:t>
      </w:r>
      <w:r w:rsidR="004F597A" w:rsidRPr="009F5850">
        <w:rPr>
          <w:rFonts w:ascii="Arial Narrow" w:eastAsia="Calibri" w:hAnsi="Arial Narrow" w:cs="Times New Roman"/>
        </w:rPr>
        <w:t xml:space="preserve"> </w:t>
      </w:r>
      <w:r w:rsidRPr="009F5850">
        <w:rPr>
          <w:rFonts w:ascii="Arial Narrow" w:eastAsia="Calibri" w:hAnsi="Arial Narrow" w:cs="Times New Roman"/>
        </w:rPr>
        <w:t>radova Naručitelju što se utvrđuje zapisnikom o primopredaji radova koji potpisuju predstavnici</w:t>
      </w:r>
      <w:r w:rsidR="004F597A" w:rsidRPr="009F5850">
        <w:rPr>
          <w:rFonts w:ascii="Arial Narrow" w:eastAsia="Calibri" w:hAnsi="Arial Narrow" w:cs="Times New Roman"/>
        </w:rPr>
        <w:t xml:space="preserve"> </w:t>
      </w:r>
      <w:r w:rsidRPr="009F5850">
        <w:rPr>
          <w:rFonts w:ascii="Arial Narrow" w:eastAsia="Calibri" w:hAnsi="Arial Narrow" w:cs="Times New Roman"/>
        </w:rPr>
        <w:t>Naručitelja i Ugovaratelja</w:t>
      </w:r>
      <w:bookmarkEnd w:id="5"/>
      <w:r w:rsidRPr="009F5850">
        <w:rPr>
          <w:rFonts w:ascii="Arial Narrow" w:eastAsia="Calibri" w:hAnsi="Arial Narrow" w:cs="Times New Roman"/>
        </w:rPr>
        <w:t>.</w:t>
      </w:r>
    </w:p>
    <w:p w14:paraId="172C5F65" w14:textId="77777777" w:rsidR="004F597A" w:rsidRPr="009F5850" w:rsidRDefault="004F597A" w:rsidP="004A0A74">
      <w:pPr>
        <w:spacing w:after="0" w:line="240" w:lineRule="auto"/>
        <w:jc w:val="both"/>
        <w:rPr>
          <w:rFonts w:ascii="Arial Narrow" w:eastAsia="Calibri" w:hAnsi="Arial Narrow" w:cs="Times New Roman"/>
        </w:rPr>
      </w:pPr>
    </w:p>
    <w:p w14:paraId="0642397E" w14:textId="77777777" w:rsidR="00DD4D60" w:rsidRPr="009F5850" w:rsidRDefault="00DD4D60" w:rsidP="00DD4D60">
      <w:pPr>
        <w:spacing w:after="0" w:line="240" w:lineRule="auto"/>
        <w:jc w:val="both"/>
        <w:rPr>
          <w:rFonts w:ascii="Arial Narrow" w:eastAsia="Calibri" w:hAnsi="Arial Narrow" w:cs="Times New Roman"/>
          <w:b/>
          <w:bCs/>
        </w:rPr>
      </w:pPr>
      <w:r w:rsidRPr="009F5850">
        <w:rPr>
          <w:rFonts w:ascii="Arial Narrow" w:eastAsia="Calibri" w:hAnsi="Arial Narrow" w:cs="Times New Roman"/>
          <w:b/>
          <w:bCs/>
        </w:rPr>
        <w:t>3. RAZLOZI ZA ISKLJUČENJE GOSPODARSKOG SUBJEKTA</w:t>
      </w:r>
    </w:p>
    <w:p w14:paraId="78C481CF" w14:textId="27B35E58"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U slučaju zajednice gospodarskih subjekata i/ili sudjelovanja </w:t>
      </w:r>
      <w:proofErr w:type="spellStart"/>
      <w:r w:rsidRPr="009F5850">
        <w:rPr>
          <w:rFonts w:ascii="Arial Narrow" w:eastAsia="Calibri" w:hAnsi="Arial Narrow" w:cs="Times New Roman"/>
        </w:rPr>
        <w:t>podugovaratelja</w:t>
      </w:r>
      <w:proofErr w:type="spellEnd"/>
      <w:r w:rsidRPr="009F5850">
        <w:rPr>
          <w:rFonts w:ascii="Arial Narrow" w:eastAsia="Calibri" w:hAnsi="Arial Narrow" w:cs="Times New Roman"/>
        </w:rPr>
        <w:t xml:space="preserve"> postojanje razloga isključenja utvrđuje se pojedinačno za sve članove zajednice i za svakog </w:t>
      </w:r>
      <w:proofErr w:type="spellStart"/>
      <w:r w:rsidRPr="009F5850">
        <w:rPr>
          <w:rFonts w:ascii="Arial Narrow" w:eastAsia="Calibri" w:hAnsi="Arial Narrow" w:cs="Times New Roman"/>
        </w:rPr>
        <w:t>podugovaratelja</w:t>
      </w:r>
      <w:proofErr w:type="spellEnd"/>
      <w:r w:rsidRPr="009F5850">
        <w:rPr>
          <w:rFonts w:ascii="Arial Narrow" w:eastAsia="Calibri" w:hAnsi="Arial Narrow" w:cs="Times New Roman"/>
        </w:rPr>
        <w:t>.</w:t>
      </w:r>
    </w:p>
    <w:p w14:paraId="581FC4A2" w14:textId="4C9F423D"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Naručitelj će isključiti gospodarskog subjekta iz postupka javne nabave ako utvrdi da gospodarski subjekt nije ispunio obveze plaćanja dospjelih poreznih obveza i obveza za mirovinsko i zdravstveno osiguranje:</w:t>
      </w:r>
    </w:p>
    <w:p w14:paraId="55C76FD0" w14:textId="77777777"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a) u Republici Hrvatskoj, ako gospodarski subjekt ima poslovni </w:t>
      </w:r>
      <w:proofErr w:type="spellStart"/>
      <w:r w:rsidRPr="009F5850">
        <w:rPr>
          <w:rFonts w:ascii="Arial Narrow" w:eastAsia="Calibri" w:hAnsi="Arial Narrow" w:cs="Times New Roman"/>
        </w:rPr>
        <w:t>nastan</w:t>
      </w:r>
      <w:proofErr w:type="spellEnd"/>
      <w:r w:rsidRPr="009F5850">
        <w:rPr>
          <w:rFonts w:ascii="Arial Narrow" w:eastAsia="Calibri" w:hAnsi="Arial Narrow" w:cs="Times New Roman"/>
        </w:rPr>
        <w:t xml:space="preserve"> u Republici Hrvatskoj, ili</w:t>
      </w:r>
    </w:p>
    <w:p w14:paraId="6D7D7544" w14:textId="2F74B5D4"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b) u Republici Hrvatskoj ili u državi poslovnog </w:t>
      </w:r>
      <w:proofErr w:type="spellStart"/>
      <w:r w:rsidRPr="009F5850">
        <w:rPr>
          <w:rFonts w:ascii="Arial Narrow" w:eastAsia="Calibri" w:hAnsi="Arial Narrow" w:cs="Times New Roman"/>
        </w:rPr>
        <w:t>nastana</w:t>
      </w:r>
      <w:proofErr w:type="spellEnd"/>
      <w:r w:rsidRPr="009F5850">
        <w:rPr>
          <w:rFonts w:ascii="Arial Narrow" w:eastAsia="Calibri" w:hAnsi="Arial Narrow" w:cs="Times New Roman"/>
        </w:rPr>
        <w:t xml:space="preserve"> gospodarskog subjekta, ako gospodarski subjekt nema poslovni </w:t>
      </w:r>
      <w:proofErr w:type="spellStart"/>
      <w:r w:rsidRPr="009F5850">
        <w:rPr>
          <w:rFonts w:ascii="Arial Narrow" w:eastAsia="Calibri" w:hAnsi="Arial Narrow" w:cs="Times New Roman"/>
        </w:rPr>
        <w:t>nastan</w:t>
      </w:r>
      <w:proofErr w:type="spellEnd"/>
      <w:r w:rsidRPr="009F5850">
        <w:rPr>
          <w:rFonts w:ascii="Arial Narrow" w:eastAsia="Calibri" w:hAnsi="Arial Narrow" w:cs="Times New Roman"/>
        </w:rPr>
        <w:t xml:space="preserve"> u Republici Hrvatskoj.</w:t>
      </w:r>
    </w:p>
    <w:p w14:paraId="74F3B4B0" w14:textId="1198A08B"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Naručitelj neće isključiti gospodarskog subjekta iz postupka javne nabave ako mu sukladno posebnom propisu plaćanje obveza nije dopušteno ili mu je odobrena odgoda plaćanja.</w:t>
      </w:r>
    </w:p>
    <w:p w14:paraId="4467B1B5" w14:textId="77777777"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Za potrebe utvrđivanja okolnosti iz </w:t>
      </w:r>
      <w:r w:rsidRPr="009F5850">
        <w:rPr>
          <w:rFonts w:ascii="Arial Narrow" w:eastAsia="Calibri" w:hAnsi="Arial Narrow" w:cs="Times New Roman"/>
          <w:b/>
          <w:bCs/>
        </w:rPr>
        <w:t>poglavlja 3.1</w:t>
      </w:r>
      <w:r w:rsidRPr="009F5850">
        <w:rPr>
          <w:rFonts w:ascii="Arial Narrow" w:eastAsia="Calibri" w:hAnsi="Arial Narrow" w:cs="Times New Roman"/>
        </w:rPr>
        <w:t>.gospodarski subjekt u ponudi dostavlja:</w:t>
      </w:r>
    </w:p>
    <w:p w14:paraId="67E6A5B0" w14:textId="77777777" w:rsidR="00DD4D60" w:rsidRPr="009F5850" w:rsidRDefault="00DD4D60" w:rsidP="00DD4D60">
      <w:pPr>
        <w:spacing w:after="0" w:line="240" w:lineRule="auto"/>
        <w:jc w:val="both"/>
        <w:rPr>
          <w:rFonts w:ascii="Arial Narrow" w:eastAsia="Calibri" w:hAnsi="Arial Narrow" w:cs="Times New Roman"/>
        </w:rPr>
      </w:pPr>
    </w:p>
    <w:p w14:paraId="3A513FE8" w14:textId="50E0FBCC"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 </w:t>
      </w:r>
      <w:r w:rsidRPr="009F5850">
        <w:rPr>
          <w:rFonts w:ascii="Arial Narrow" w:eastAsia="Calibri" w:hAnsi="Arial Narrow" w:cs="Times New Roman"/>
          <w:b/>
          <w:bCs/>
        </w:rPr>
        <w:t xml:space="preserve">potvrdu porezne uprave ili drugog nadležnog tijela u državi poslovnog </w:t>
      </w:r>
      <w:proofErr w:type="spellStart"/>
      <w:r w:rsidRPr="009F5850">
        <w:rPr>
          <w:rFonts w:ascii="Arial Narrow" w:eastAsia="Calibri" w:hAnsi="Arial Narrow" w:cs="Times New Roman"/>
          <w:b/>
          <w:bCs/>
        </w:rPr>
        <w:t>nastana</w:t>
      </w:r>
      <w:proofErr w:type="spellEnd"/>
      <w:r w:rsidRPr="009F5850">
        <w:rPr>
          <w:rFonts w:ascii="Arial Narrow" w:eastAsia="Calibri" w:hAnsi="Arial Narrow" w:cs="Times New Roman"/>
          <w:b/>
          <w:bCs/>
        </w:rPr>
        <w:t xml:space="preserve"> gospodarskog subjekta kojom se dokazuje da ne postoje navedene osnove za isključenje</w:t>
      </w:r>
      <w:r w:rsidRPr="009F5850">
        <w:rPr>
          <w:rFonts w:ascii="Arial Narrow" w:eastAsia="Calibri" w:hAnsi="Arial Narrow" w:cs="Times New Roman"/>
        </w:rPr>
        <w:t>.</w:t>
      </w:r>
    </w:p>
    <w:p w14:paraId="4E4B86B7" w14:textId="0C574F9B"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Potvrda (dokument) kojim se dokazuje nepostojanje razloga za isključenje </w:t>
      </w:r>
      <w:r w:rsidRPr="009F5850">
        <w:rPr>
          <w:rFonts w:ascii="Arial Narrow" w:eastAsia="Calibri" w:hAnsi="Arial Narrow" w:cs="Times New Roman"/>
          <w:b/>
          <w:bCs/>
        </w:rPr>
        <w:t>može se dostaviti u neovjerenoj preslici</w:t>
      </w:r>
      <w:r w:rsidRPr="009F5850">
        <w:rPr>
          <w:rFonts w:ascii="Arial Narrow" w:eastAsia="Calibri" w:hAnsi="Arial Narrow" w:cs="Times New Roman"/>
        </w:rPr>
        <w:t xml:space="preserve"> i ne smije biti starija od </w:t>
      </w:r>
      <w:r w:rsidRPr="009F5850">
        <w:rPr>
          <w:rFonts w:ascii="Arial Narrow" w:eastAsia="Calibri" w:hAnsi="Arial Narrow" w:cs="Times New Roman"/>
          <w:b/>
          <w:bCs/>
        </w:rPr>
        <w:t>30 dana</w:t>
      </w:r>
      <w:r w:rsidRPr="009F5850">
        <w:rPr>
          <w:rFonts w:ascii="Arial Narrow" w:eastAsia="Calibri" w:hAnsi="Arial Narrow" w:cs="Times New Roman"/>
        </w:rPr>
        <w:t xml:space="preserve"> računajući od dana objave poziva za dostavu ponuda na internetskim stranicama.</w:t>
      </w:r>
    </w:p>
    <w:p w14:paraId="5FD152C7" w14:textId="03E1ABAC"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Ako se u državi poslovnog </w:t>
      </w:r>
      <w:proofErr w:type="spellStart"/>
      <w:r w:rsidRPr="009F5850">
        <w:rPr>
          <w:rFonts w:ascii="Arial Narrow" w:eastAsia="Calibri" w:hAnsi="Arial Narrow" w:cs="Times New Roman"/>
        </w:rPr>
        <w:t>nastana</w:t>
      </w:r>
      <w:proofErr w:type="spellEnd"/>
      <w:r w:rsidRPr="009F5850">
        <w:rPr>
          <w:rFonts w:ascii="Arial Narrow" w:eastAsia="Calibri" w:hAnsi="Arial Narrow" w:cs="Times New Roman"/>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F5850">
        <w:rPr>
          <w:rFonts w:ascii="Arial Narrow" w:eastAsia="Calibri" w:hAnsi="Arial Narrow" w:cs="Times New Roman"/>
        </w:rPr>
        <w:t>nastana</w:t>
      </w:r>
      <w:proofErr w:type="spellEnd"/>
      <w:r w:rsidRPr="009F5850">
        <w:rPr>
          <w:rFonts w:ascii="Arial Narrow" w:eastAsia="Calibri" w:hAnsi="Arial Narrow" w:cs="Times New Roman"/>
        </w:rPr>
        <w:t xml:space="preserve"> gospodarskog subjekta, odnosno državi čiji je osoba državljanin.</w:t>
      </w:r>
    </w:p>
    <w:p w14:paraId="445B2859" w14:textId="77777777" w:rsidR="00DD4D60" w:rsidRPr="009F5850" w:rsidRDefault="00DD4D60" w:rsidP="00DD4D60">
      <w:pPr>
        <w:spacing w:after="0" w:line="240" w:lineRule="auto"/>
        <w:jc w:val="both"/>
        <w:rPr>
          <w:rFonts w:ascii="Arial Narrow" w:eastAsia="Calibri" w:hAnsi="Arial Narrow" w:cs="Times New Roman"/>
        </w:rPr>
      </w:pPr>
    </w:p>
    <w:p w14:paraId="429AA9C2" w14:textId="77777777" w:rsidR="00DD4D60" w:rsidRPr="009F5850" w:rsidRDefault="00DD4D60" w:rsidP="00DD4D60">
      <w:pPr>
        <w:spacing w:after="0" w:line="240" w:lineRule="auto"/>
        <w:jc w:val="both"/>
        <w:rPr>
          <w:rFonts w:ascii="Arial Narrow" w:eastAsia="Calibri" w:hAnsi="Arial Narrow" w:cs="Times New Roman"/>
          <w:b/>
          <w:bCs/>
        </w:rPr>
      </w:pPr>
      <w:r w:rsidRPr="009F5850">
        <w:rPr>
          <w:rFonts w:ascii="Arial Narrow" w:eastAsia="Calibri" w:hAnsi="Arial Narrow" w:cs="Times New Roman"/>
          <w:b/>
          <w:bCs/>
        </w:rPr>
        <w:t>4. ODREDBE O SPOSOBNOSTI PONUDITELJA</w:t>
      </w:r>
    </w:p>
    <w:p w14:paraId="426F3DE9" w14:textId="77777777" w:rsidR="00DD4D60" w:rsidRPr="009F5850" w:rsidRDefault="00DD4D60" w:rsidP="00DD4D60">
      <w:pPr>
        <w:spacing w:after="0" w:line="240" w:lineRule="auto"/>
        <w:jc w:val="both"/>
        <w:rPr>
          <w:rFonts w:ascii="Arial Narrow" w:eastAsia="Calibri" w:hAnsi="Arial Narrow" w:cs="Times New Roman"/>
          <w:b/>
          <w:bCs/>
        </w:rPr>
      </w:pPr>
      <w:r w:rsidRPr="009F5850">
        <w:rPr>
          <w:rFonts w:ascii="Arial Narrow" w:eastAsia="Calibri" w:hAnsi="Arial Narrow" w:cs="Times New Roman"/>
          <w:b/>
          <w:bCs/>
        </w:rPr>
        <w:t>4.1. Sposobnost za obavljanje profesionalne djelatnosti:</w:t>
      </w:r>
    </w:p>
    <w:p w14:paraId="5D7610CA" w14:textId="43AD8209"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Gospodarski subjekt mora dokazati upis u sudski, obrtni, strukovni ili drugi odgovarajući registar u državi poslovnog </w:t>
      </w:r>
      <w:proofErr w:type="spellStart"/>
      <w:r w:rsidRPr="009F5850">
        <w:rPr>
          <w:rFonts w:ascii="Arial Narrow" w:eastAsia="Calibri" w:hAnsi="Arial Narrow" w:cs="Times New Roman"/>
        </w:rPr>
        <w:t>nastana</w:t>
      </w:r>
      <w:proofErr w:type="spellEnd"/>
      <w:r w:rsidRPr="009F5850">
        <w:rPr>
          <w:rFonts w:ascii="Arial Narrow" w:eastAsia="Calibri" w:hAnsi="Arial Narrow" w:cs="Times New Roman"/>
        </w:rPr>
        <w:t>.</w:t>
      </w:r>
    </w:p>
    <w:p w14:paraId="5CD36441" w14:textId="44DB3E86"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U slučaju zajednice gospodarskih subjekata sposobnost za obavljanje profesionalne djelatnosti dokazuje pojedinačno svaki član zajednice.</w:t>
      </w:r>
    </w:p>
    <w:p w14:paraId="34BA083A" w14:textId="77777777"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Za potrebe utvrđivanja okolnosti iz </w:t>
      </w:r>
      <w:r w:rsidRPr="009F5850">
        <w:rPr>
          <w:rFonts w:ascii="Arial Narrow" w:eastAsia="Calibri" w:hAnsi="Arial Narrow" w:cs="Times New Roman"/>
          <w:b/>
          <w:bCs/>
        </w:rPr>
        <w:t>poglavlja 4.1.</w:t>
      </w:r>
      <w:r w:rsidRPr="009F5850">
        <w:rPr>
          <w:rFonts w:ascii="Arial Narrow" w:eastAsia="Calibri" w:hAnsi="Arial Narrow" w:cs="Times New Roman"/>
        </w:rPr>
        <w:t>gospodarski subjekt u ponudi dostavlja:</w:t>
      </w:r>
    </w:p>
    <w:p w14:paraId="0A8E0A63" w14:textId="77777777" w:rsidR="00DD4D60" w:rsidRPr="009F5850" w:rsidRDefault="00DD4D60" w:rsidP="00DD4D60">
      <w:pPr>
        <w:spacing w:after="0" w:line="240" w:lineRule="auto"/>
        <w:jc w:val="both"/>
        <w:rPr>
          <w:rFonts w:ascii="Arial Narrow" w:eastAsia="Calibri" w:hAnsi="Arial Narrow" w:cs="Times New Roman"/>
        </w:rPr>
      </w:pPr>
    </w:p>
    <w:p w14:paraId="57CDE4F7" w14:textId="25BE7259"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b/>
          <w:bCs/>
        </w:rPr>
        <w:t>– odgovarajući izvadak iz sudskog, obrtnog, strukovnog ili drugog odgovarajućeg registra</w:t>
      </w:r>
      <w:r w:rsidRPr="009F5850">
        <w:rPr>
          <w:rFonts w:ascii="Arial Narrow" w:eastAsia="Calibri" w:hAnsi="Arial Narrow" w:cs="Times New Roman"/>
        </w:rPr>
        <w:t xml:space="preserve"> koji se vodi u državi članici njegova poslovnog </w:t>
      </w:r>
      <w:proofErr w:type="spellStart"/>
      <w:r w:rsidRPr="009F5850">
        <w:rPr>
          <w:rFonts w:ascii="Arial Narrow" w:eastAsia="Calibri" w:hAnsi="Arial Narrow" w:cs="Times New Roman"/>
        </w:rPr>
        <w:t>nastana</w:t>
      </w:r>
      <w:proofErr w:type="spellEnd"/>
      <w:r w:rsidRPr="009F5850">
        <w:rPr>
          <w:rFonts w:ascii="Arial Narrow" w:eastAsia="Calibri" w:hAnsi="Arial Narrow" w:cs="Times New Roman"/>
        </w:rPr>
        <w:t>.</w:t>
      </w:r>
    </w:p>
    <w:p w14:paraId="1E493F9C" w14:textId="77777777" w:rsidR="00DD4D60" w:rsidRPr="009F5850" w:rsidRDefault="00DD4D60" w:rsidP="00DD4D60">
      <w:pPr>
        <w:spacing w:after="0" w:line="240" w:lineRule="auto"/>
        <w:jc w:val="both"/>
        <w:rPr>
          <w:rFonts w:ascii="Arial Narrow" w:eastAsia="Calibri" w:hAnsi="Arial Narrow" w:cs="Times New Roman"/>
        </w:rPr>
      </w:pPr>
    </w:p>
    <w:p w14:paraId="290D47EC" w14:textId="33108617" w:rsidR="00DD4D60" w:rsidRPr="009F5850" w:rsidRDefault="00DD4D60" w:rsidP="00DD4D60">
      <w:pPr>
        <w:spacing w:after="0" w:line="240" w:lineRule="auto"/>
        <w:jc w:val="both"/>
        <w:rPr>
          <w:rFonts w:ascii="Arial Narrow" w:eastAsia="Calibri" w:hAnsi="Arial Narrow" w:cs="Times New Roman"/>
        </w:rPr>
      </w:pPr>
      <w:r w:rsidRPr="009F5850">
        <w:rPr>
          <w:rFonts w:ascii="Arial Narrow" w:eastAsia="Calibri" w:hAnsi="Arial Narrow" w:cs="Times New Roman"/>
        </w:rPr>
        <w:t xml:space="preserve">Izvadak se može dostaviti u neovjerenoj preslici i </w:t>
      </w:r>
      <w:r w:rsidRPr="009F5850">
        <w:rPr>
          <w:rFonts w:ascii="Arial Narrow" w:eastAsia="Calibri" w:hAnsi="Arial Narrow" w:cs="Times New Roman"/>
          <w:b/>
          <w:bCs/>
        </w:rPr>
        <w:t>ne smije biti stariji od 90 dana</w:t>
      </w:r>
      <w:r w:rsidRPr="009F5850">
        <w:rPr>
          <w:rFonts w:ascii="Arial Narrow" w:eastAsia="Calibri" w:hAnsi="Arial Narrow" w:cs="Times New Roman"/>
        </w:rPr>
        <w:t xml:space="preserve"> računajući od dana slanja poziva za dostavu ponude.</w:t>
      </w:r>
    </w:p>
    <w:p w14:paraId="2620CCF4" w14:textId="77777777" w:rsidR="004D0876" w:rsidRPr="009F5850" w:rsidRDefault="004D0876" w:rsidP="004D0876">
      <w:pPr>
        <w:spacing w:after="0" w:line="240" w:lineRule="auto"/>
        <w:jc w:val="both"/>
        <w:rPr>
          <w:rFonts w:ascii="Arial Narrow" w:eastAsia="Calibri" w:hAnsi="Arial Narrow" w:cs="Calibri"/>
        </w:rPr>
      </w:pPr>
    </w:p>
    <w:p w14:paraId="6D69C470" w14:textId="2115177E" w:rsidR="00CD5B9D" w:rsidRPr="009F5850" w:rsidRDefault="00DD4D60"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5</w:t>
      </w:r>
      <w:r w:rsidR="00CD5B9D" w:rsidRPr="009F5850">
        <w:rPr>
          <w:rFonts w:ascii="Arial Narrow" w:eastAsia="Calibri" w:hAnsi="Arial Narrow" w:cs="Calibri"/>
          <w:b/>
          <w:bCs/>
        </w:rPr>
        <w:t>. ODREDBE O PONUDI:</w:t>
      </w:r>
    </w:p>
    <w:p w14:paraId="1ABC666C" w14:textId="5C7C3ECC" w:rsidR="004D0876" w:rsidRPr="009F5850" w:rsidRDefault="00DD4D60" w:rsidP="004D0876">
      <w:pPr>
        <w:spacing w:after="0" w:line="240" w:lineRule="auto"/>
        <w:jc w:val="both"/>
        <w:rPr>
          <w:rFonts w:ascii="Arial Narrow" w:eastAsia="Calibri" w:hAnsi="Arial Narrow" w:cs="Calibri"/>
          <w:b/>
          <w:bCs/>
        </w:rPr>
      </w:pPr>
      <w:r w:rsidRPr="009F5850">
        <w:rPr>
          <w:rFonts w:ascii="Arial Narrow" w:eastAsia="Calibri" w:hAnsi="Arial Narrow" w:cs="Calibri"/>
          <w:b/>
          <w:bCs/>
        </w:rPr>
        <w:t>5</w:t>
      </w:r>
      <w:r w:rsidR="004D0876" w:rsidRPr="009F5850">
        <w:rPr>
          <w:rFonts w:ascii="Arial Narrow" w:eastAsia="Calibri" w:hAnsi="Arial Narrow" w:cs="Calibri"/>
          <w:b/>
          <w:bCs/>
        </w:rPr>
        <w:t>.1. Sadržaj i način izrade</w:t>
      </w:r>
    </w:p>
    <w:p w14:paraId="2CD93D87" w14:textId="77777777" w:rsidR="004D0876" w:rsidRPr="009F5850" w:rsidRDefault="004D0876" w:rsidP="004D0876">
      <w:pPr>
        <w:spacing w:after="0" w:line="240" w:lineRule="auto"/>
        <w:jc w:val="both"/>
        <w:rPr>
          <w:rFonts w:ascii="Arial Narrow" w:eastAsia="Calibri" w:hAnsi="Arial Narrow" w:cs="Calibri"/>
        </w:rPr>
      </w:pPr>
      <w:r w:rsidRPr="009F5850">
        <w:rPr>
          <w:rFonts w:ascii="Arial Narrow" w:eastAsia="Calibri" w:hAnsi="Arial Narrow" w:cs="Calibri"/>
        </w:rPr>
        <w:t>Ponuda mora sadržavati:</w:t>
      </w:r>
    </w:p>
    <w:p w14:paraId="251A35F1" w14:textId="77777777" w:rsidR="004D0876" w:rsidRPr="009F5850" w:rsidRDefault="004D0876" w:rsidP="004D0876">
      <w:pPr>
        <w:spacing w:after="0" w:line="240" w:lineRule="auto"/>
        <w:jc w:val="both"/>
        <w:rPr>
          <w:rFonts w:ascii="Arial Narrow" w:eastAsia="Calibri" w:hAnsi="Arial Narrow" w:cs="Calibri"/>
        </w:rPr>
      </w:pPr>
      <w:r w:rsidRPr="009F5850">
        <w:rPr>
          <w:rFonts w:ascii="Arial Narrow" w:eastAsia="Calibri" w:hAnsi="Arial Narrow" w:cs="Calibri"/>
        </w:rPr>
        <w:t>1. POPUNJEN, POTPISAN I OVJEREN PONUDBENI LIST</w:t>
      </w:r>
    </w:p>
    <w:p w14:paraId="7994267B" w14:textId="77777777" w:rsidR="004D0876" w:rsidRPr="009F5850" w:rsidRDefault="004D0876" w:rsidP="004D0876">
      <w:pPr>
        <w:spacing w:after="0" w:line="240" w:lineRule="auto"/>
        <w:jc w:val="both"/>
        <w:rPr>
          <w:rFonts w:ascii="Arial Narrow" w:eastAsia="Calibri" w:hAnsi="Arial Narrow" w:cs="Calibri"/>
        </w:rPr>
      </w:pPr>
      <w:r w:rsidRPr="009F5850">
        <w:rPr>
          <w:rFonts w:ascii="Arial Narrow" w:eastAsia="Calibri" w:hAnsi="Arial Narrow" w:cs="Calibri"/>
        </w:rPr>
        <w:t>2. POPUNJEN TROŠKOVNIK</w:t>
      </w:r>
    </w:p>
    <w:p w14:paraId="126726CB" w14:textId="77777777" w:rsidR="00DD4D60" w:rsidRPr="009F5850" w:rsidRDefault="00DD4D60" w:rsidP="00DD4D60">
      <w:pPr>
        <w:spacing w:after="0" w:line="240" w:lineRule="auto"/>
        <w:jc w:val="both"/>
        <w:rPr>
          <w:rFonts w:ascii="Arial Narrow" w:eastAsia="Calibri" w:hAnsi="Arial Narrow" w:cs="Calibri"/>
        </w:rPr>
      </w:pPr>
      <w:r w:rsidRPr="009F5850">
        <w:rPr>
          <w:rFonts w:ascii="Arial Narrow" w:eastAsia="Calibri" w:hAnsi="Arial Narrow" w:cs="Calibri"/>
        </w:rPr>
        <w:t>3. DOKUMENTE KOJIMA PONUDITELJ DOKAZUJE DA NE POSTOJE RAZLOZI ISKLJUČENJA</w:t>
      </w:r>
    </w:p>
    <w:p w14:paraId="06D535D0" w14:textId="1A47F9BD" w:rsidR="00DD4D60" w:rsidRPr="009F5850" w:rsidRDefault="00DD4D60" w:rsidP="00DD4D60">
      <w:pPr>
        <w:spacing w:after="0" w:line="240" w:lineRule="auto"/>
        <w:jc w:val="both"/>
        <w:rPr>
          <w:rFonts w:ascii="Arial Narrow" w:eastAsia="Calibri" w:hAnsi="Arial Narrow" w:cs="Calibri"/>
        </w:rPr>
      </w:pPr>
      <w:r w:rsidRPr="009F5850">
        <w:rPr>
          <w:rFonts w:ascii="Arial Narrow" w:eastAsia="Calibri" w:hAnsi="Arial Narrow" w:cs="Calibri"/>
        </w:rPr>
        <w:t>4. TRAŽENE DOKAZE SPOSOBNOSTI.</w:t>
      </w:r>
    </w:p>
    <w:p w14:paraId="57C634A5" w14:textId="77777777"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Ponude se izrađuje na hrvatskom jeziku i latiničnom pismu.</w:t>
      </w:r>
    </w:p>
    <w:p w14:paraId="69DE717C" w14:textId="77777777"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Pri izradi ponude ponuditelj se mora pridržavati zahtjeva i uvjeta iz dokumentacije za nabavu.</w:t>
      </w:r>
    </w:p>
    <w:p w14:paraId="15B49032" w14:textId="77777777"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Pri izradi ponude ponuditelj ne smije mijenjati i nadopunjavati tekst dokumentacije za nabavu.</w:t>
      </w:r>
    </w:p>
    <w:p w14:paraId="4B0C8217" w14:textId="77777777"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Varijante ponude nisu dopuštene.</w:t>
      </w:r>
    </w:p>
    <w:p w14:paraId="015EE5FD" w14:textId="338A0181"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Ispravci u ponudi moraju biti izrađeni na način da su vidljivi. Ispravci moraju uz navod datuma ispravka biti potvrđeni potpisom ponuditelja.</w:t>
      </w:r>
    </w:p>
    <w:p w14:paraId="30A9C505" w14:textId="77777777"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Trošak pripreme i podnošenja ponude u cijelosti snosi ponuditelj.</w:t>
      </w:r>
    </w:p>
    <w:p w14:paraId="55BE97FC" w14:textId="3B59DFA8" w:rsidR="00F159D1" w:rsidRPr="009F5850" w:rsidRDefault="00F159D1" w:rsidP="00F159D1">
      <w:pPr>
        <w:spacing w:after="0" w:line="240" w:lineRule="auto"/>
        <w:jc w:val="both"/>
        <w:rPr>
          <w:rFonts w:ascii="Arial Narrow" w:eastAsia="Calibri" w:hAnsi="Arial Narrow" w:cs="Calibri"/>
        </w:rPr>
      </w:pPr>
      <w:r w:rsidRPr="009F5850">
        <w:rPr>
          <w:rFonts w:ascii="Arial Narrow" w:eastAsia="Calibri" w:hAnsi="Arial Narrow" w:cs="Calibri"/>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9F5850">
        <w:rPr>
          <w:rFonts w:ascii="Arial Narrow" w:eastAsia="Calibri" w:hAnsi="Arial Narrow" w:cs="Calibri"/>
          <w:b/>
          <w:bCs/>
        </w:rPr>
        <w:t xml:space="preserve"> </w:t>
      </w:r>
    </w:p>
    <w:p w14:paraId="21AD5CD1" w14:textId="721DF5C8" w:rsidR="00CD5B9D" w:rsidRPr="009F5850" w:rsidRDefault="00F159D1" w:rsidP="00F159D1">
      <w:pPr>
        <w:spacing w:after="0" w:line="240" w:lineRule="auto"/>
        <w:jc w:val="both"/>
        <w:rPr>
          <w:rFonts w:ascii="Arial Narrow" w:eastAsia="Calibri" w:hAnsi="Arial Narrow" w:cs="Calibri"/>
          <w:b/>
          <w:bCs/>
          <w:i/>
        </w:rPr>
      </w:pPr>
      <w:r w:rsidRPr="009F5850">
        <w:rPr>
          <w:rFonts w:ascii="Arial Narrow" w:eastAsia="Calibri" w:hAnsi="Arial Narrow" w:cs="Calibri"/>
          <w:b/>
          <w:bCs/>
        </w:rPr>
        <w:t>5</w:t>
      </w:r>
      <w:r w:rsidR="00CD5B9D" w:rsidRPr="009F5850">
        <w:rPr>
          <w:rFonts w:ascii="Arial Narrow" w:eastAsia="Calibri" w:hAnsi="Arial Narrow" w:cs="Calibri"/>
          <w:b/>
          <w:bCs/>
        </w:rPr>
        <w:t>.2</w:t>
      </w:r>
      <w:r w:rsidR="00CD5B9D" w:rsidRPr="009F5850">
        <w:rPr>
          <w:rFonts w:ascii="Arial Narrow" w:eastAsia="Calibri" w:hAnsi="Arial Narrow" w:cs="Calibri"/>
          <w:b/>
          <w:bCs/>
          <w:i/>
        </w:rPr>
        <w:t xml:space="preserve">. </w:t>
      </w:r>
      <w:r w:rsidR="00CD5B9D" w:rsidRPr="009F5850">
        <w:rPr>
          <w:rFonts w:ascii="Arial Narrow" w:eastAsia="Calibri" w:hAnsi="Arial Narrow" w:cs="Calibri"/>
          <w:b/>
          <w:bCs/>
        </w:rPr>
        <w:t>Način određivanja cijene ponude</w:t>
      </w:r>
    </w:p>
    <w:p w14:paraId="5EBED9D5" w14:textId="77777777" w:rsidR="000859FE" w:rsidRPr="009F5850" w:rsidRDefault="000859FE" w:rsidP="000859FE">
      <w:pPr>
        <w:spacing w:after="0" w:line="240" w:lineRule="auto"/>
        <w:jc w:val="both"/>
        <w:rPr>
          <w:rFonts w:ascii="Arial Narrow" w:eastAsia="Calibri" w:hAnsi="Arial Narrow" w:cs="Calibri"/>
        </w:rPr>
      </w:pPr>
      <w:r w:rsidRPr="009F5850">
        <w:rPr>
          <w:rFonts w:ascii="Arial Narrow" w:eastAsia="Calibri" w:hAnsi="Arial Narrow" w:cs="Calibri"/>
        </w:rPr>
        <w:t>Cijena ponude piše se brojkama u apsolutnom iznosu i iskazuje se u eurima.</w:t>
      </w:r>
    </w:p>
    <w:p w14:paraId="4C79C550" w14:textId="117E8191" w:rsidR="000859FE" w:rsidRPr="009F5850" w:rsidRDefault="000859FE" w:rsidP="000859FE">
      <w:pPr>
        <w:spacing w:after="0" w:line="240" w:lineRule="auto"/>
        <w:jc w:val="both"/>
        <w:rPr>
          <w:rFonts w:ascii="Arial Narrow" w:eastAsia="Calibri" w:hAnsi="Arial Narrow" w:cs="Calibri"/>
        </w:rPr>
      </w:pPr>
      <w:bookmarkStart w:id="6" w:name="_Hlk215564969"/>
      <w:r w:rsidRPr="009F5850">
        <w:rPr>
          <w:rFonts w:ascii="Arial Narrow" w:eastAsia="Calibri" w:hAnsi="Arial Narrow" w:cs="Calibri"/>
        </w:rPr>
        <w:t xml:space="preserve">Cijena ponude izražava se za cjelokupni predmet nabave bez PDV-a i obuhvaća sve troškove potrebne za </w:t>
      </w:r>
      <w:r w:rsidR="004F597A" w:rsidRPr="009F5850">
        <w:rPr>
          <w:rFonts w:ascii="Arial Narrow" w:eastAsia="Calibri" w:hAnsi="Arial Narrow" w:cs="Calibri"/>
        </w:rPr>
        <w:t>uredno izvođenje radova i popuste</w:t>
      </w:r>
      <w:bookmarkEnd w:id="6"/>
      <w:r w:rsidRPr="009F5850">
        <w:rPr>
          <w:rFonts w:ascii="Arial Narrow" w:eastAsia="Calibri" w:hAnsi="Arial Narrow" w:cs="Calibri"/>
        </w:rPr>
        <w:t>. Svi troškovi i popusti moraju biti uračunati u ponuđenim i upisanim jediničnim cijenama u stavkama troškovnika te u cijeni ponude bez poreza na dodanu vrijednost.</w:t>
      </w:r>
    </w:p>
    <w:p w14:paraId="76936188" w14:textId="77777777" w:rsidR="000859FE" w:rsidRPr="009F5850" w:rsidRDefault="000859FE" w:rsidP="000859FE">
      <w:pPr>
        <w:spacing w:after="0" w:line="240" w:lineRule="auto"/>
        <w:jc w:val="both"/>
        <w:rPr>
          <w:rFonts w:ascii="Arial Narrow" w:eastAsia="Calibri" w:hAnsi="Arial Narrow" w:cs="Calibri"/>
        </w:rPr>
      </w:pPr>
      <w:r w:rsidRPr="009F5850">
        <w:rPr>
          <w:rFonts w:ascii="Arial Narrow" w:eastAsia="Calibri" w:hAnsi="Arial Narrow" w:cs="Calibri"/>
        </w:rPr>
        <w:t>Jedinične cijene iz troškovnika su nepromjenjive tijekom trajanja ugovora o jednostavnoj nabavi.</w:t>
      </w:r>
    </w:p>
    <w:p w14:paraId="2E3E839D" w14:textId="1DD38442" w:rsidR="000859FE" w:rsidRPr="009F5850" w:rsidRDefault="000859FE" w:rsidP="000859FE">
      <w:pPr>
        <w:spacing w:after="0" w:line="240" w:lineRule="auto"/>
        <w:jc w:val="both"/>
        <w:rPr>
          <w:rFonts w:ascii="Arial Narrow" w:eastAsia="Calibri" w:hAnsi="Arial Narrow" w:cs="Calibri"/>
        </w:rPr>
      </w:pPr>
      <w:r w:rsidRPr="009F5850">
        <w:rPr>
          <w:rFonts w:ascii="Arial Narrow" w:eastAsia="Calibri" w:hAnsi="Arial Narrow" w:cs="Calibri"/>
        </w:rPr>
        <w:t>U Ponudbeni list ponuditelj upisuje cijenu ponude bez PDV-a, iznos PDV-a i ukupan iznos ponude sa PDV-om.</w:t>
      </w:r>
    </w:p>
    <w:p w14:paraId="6E51C63B" w14:textId="77777777" w:rsidR="000859FE" w:rsidRPr="009F5850" w:rsidRDefault="000859FE" w:rsidP="000859FE">
      <w:pPr>
        <w:spacing w:after="0" w:line="240" w:lineRule="auto"/>
        <w:jc w:val="both"/>
        <w:rPr>
          <w:rFonts w:ascii="Arial Narrow" w:eastAsia="Calibri" w:hAnsi="Arial Narrow" w:cs="Calibri"/>
        </w:rPr>
      </w:pPr>
      <w:r w:rsidRPr="009F5850">
        <w:rPr>
          <w:rFonts w:ascii="Arial Narrow" w:eastAsia="Calibri" w:hAnsi="Arial Narrow" w:cs="Calibri"/>
        </w:rPr>
        <w:t>Ukoliko odabrani ponuditelj/</w:t>
      </w:r>
      <w:proofErr w:type="spellStart"/>
      <w:r w:rsidRPr="009F5850">
        <w:rPr>
          <w:rFonts w:ascii="Arial Narrow" w:eastAsia="Calibri" w:hAnsi="Arial Narrow" w:cs="Calibri"/>
        </w:rPr>
        <w:t>podugovaratelj</w:t>
      </w:r>
      <w:proofErr w:type="spellEnd"/>
      <w:r w:rsidRPr="009F5850">
        <w:rPr>
          <w:rFonts w:ascii="Arial Narrow" w:eastAsia="Calibri" w:hAnsi="Arial Narrow" w:cs="Calibri"/>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9F5850">
        <w:rPr>
          <w:rFonts w:ascii="Arial Narrow" w:eastAsia="Calibri" w:hAnsi="Arial Narrow" w:cs="Calibri"/>
        </w:rPr>
        <w:t>podugovaratelja</w:t>
      </w:r>
      <w:proofErr w:type="spellEnd"/>
      <w:r w:rsidRPr="009F5850">
        <w:rPr>
          <w:rFonts w:ascii="Arial Narrow" w:eastAsia="Calibri" w:hAnsi="Arial Narrow" w:cs="Calibri"/>
        </w:rPr>
        <w:t xml:space="preserve"> u sustav PDV-a.</w:t>
      </w:r>
    </w:p>
    <w:p w14:paraId="75CB004A" w14:textId="522EB214" w:rsidR="00CD5B9D" w:rsidRPr="009F5850" w:rsidRDefault="00F159D1" w:rsidP="000859FE">
      <w:pPr>
        <w:spacing w:after="0" w:line="240" w:lineRule="auto"/>
        <w:jc w:val="both"/>
        <w:rPr>
          <w:rFonts w:ascii="Arial Narrow" w:eastAsia="Calibri" w:hAnsi="Arial Narrow" w:cs="Calibri"/>
        </w:rPr>
      </w:pPr>
      <w:r w:rsidRPr="009F5850">
        <w:rPr>
          <w:rFonts w:ascii="Arial Narrow" w:eastAsia="Calibri" w:hAnsi="Arial Narrow" w:cs="Calibri"/>
          <w:b/>
          <w:bCs/>
        </w:rPr>
        <w:t>5</w:t>
      </w:r>
      <w:r w:rsidR="00CD5B9D" w:rsidRPr="009F5850">
        <w:rPr>
          <w:rFonts w:ascii="Arial Narrow" w:eastAsia="Calibri" w:hAnsi="Arial Narrow" w:cs="Calibri"/>
          <w:b/>
          <w:bCs/>
        </w:rPr>
        <w:t>.3. Valuta ponude</w:t>
      </w:r>
    </w:p>
    <w:p w14:paraId="07D6FD04" w14:textId="552D803A"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Valuta ponude je </w:t>
      </w:r>
      <w:r w:rsidR="00F512D3" w:rsidRPr="009F5850">
        <w:rPr>
          <w:rFonts w:ascii="Arial Narrow" w:eastAsia="Calibri" w:hAnsi="Arial Narrow" w:cs="Calibri"/>
        </w:rPr>
        <w:t>EURO</w:t>
      </w:r>
      <w:r w:rsidRPr="009F5850">
        <w:rPr>
          <w:rFonts w:ascii="Arial Narrow" w:eastAsia="Calibri" w:hAnsi="Arial Narrow" w:cs="Calibri"/>
        </w:rPr>
        <w:t>.</w:t>
      </w:r>
    </w:p>
    <w:p w14:paraId="5DB525BE" w14:textId="2655FB49" w:rsidR="00CD5B9D" w:rsidRPr="009F5850" w:rsidRDefault="00F159D1" w:rsidP="00CD5B9D">
      <w:pPr>
        <w:spacing w:after="0" w:line="240" w:lineRule="auto"/>
        <w:jc w:val="both"/>
        <w:rPr>
          <w:rFonts w:ascii="Arial Narrow" w:eastAsia="Calibri" w:hAnsi="Arial Narrow" w:cs="Calibri"/>
          <w:b/>
        </w:rPr>
      </w:pPr>
      <w:r w:rsidRPr="009F5850">
        <w:rPr>
          <w:rFonts w:ascii="Arial Narrow" w:eastAsia="Calibri" w:hAnsi="Arial Narrow" w:cs="Calibri"/>
          <w:b/>
        </w:rPr>
        <w:t>5</w:t>
      </w:r>
      <w:r w:rsidR="00CD5B9D" w:rsidRPr="009F5850">
        <w:rPr>
          <w:rFonts w:ascii="Arial Narrow" w:eastAsia="Calibri" w:hAnsi="Arial Narrow" w:cs="Calibri"/>
          <w:b/>
        </w:rPr>
        <w:t>.4. Kriterij odabira ponude</w:t>
      </w:r>
    </w:p>
    <w:p w14:paraId="0975D912"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Kriterij odabira ponude je najniža cijena.</w:t>
      </w:r>
    </w:p>
    <w:p w14:paraId="7702604C" w14:textId="77777777" w:rsidR="00CD5B9D" w:rsidRPr="009F5850" w:rsidRDefault="00CD5B9D" w:rsidP="00CD5B9D">
      <w:pPr>
        <w:spacing w:after="0" w:line="240" w:lineRule="auto"/>
        <w:jc w:val="both"/>
        <w:rPr>
          <w:rFonts w:ascii="Arial Narrow" w:eastAsia="Calibri" w:hAnsi="Arial Narrow" w:cs="Calibri"/>
        </w:rPr>
      </w:pPr>
      <w:bookmarkStart w:id="7" w:name="_Hlk22649316"/>
      <w:r w:rsidRPr="009F5850">
        <w:rPr>
          <w:rFonts w:ascii="Arial Narrow" w:eastAsia="Calibri" w:hAnsi="Arial Narrow" w:cs="Calibri"/>
        </w:rPr>
        <w:t>Temeljem članka 294. stavka 2. Zakona o javnoj nabavi (NN br. 120/16), Naručitelj uspoređuje cijene ponuda s porezom na dodanu vrijednost.</w:t>
      </w:r>
      <w:bookmarkEnd w:id="7"/>
    </w:p>
    <w:p w14:paraId="38653AEF" w14:textId="27B5E9CD" w:rsidR="0087566B" w:rsidRPr="009F5850" w:rsidRDefault="0087566B" w:rsidP="00CD5B9D">
      <w:pPr>
        <w:spacing w:after="0" w:line="240" w:lineRule="auto"/>
        <w:jc w:val="both"/>
        <w:rPr>
          <w:rFonts w:ascii="Arial Narrow" w:eastAsia="Calibri" w:hAnsi="Arial Narrow" w:cs="Calibri"/>
        </w:rPr>
      </w:pPr>
      <w:r w:rsidRPr="009F5850">
        <w:rPr>
          <w:rFonts w:ascii="Arial Narrow" w:eastAsia="Calibri" w:hAnsi="Arial Narrow" w:cs="Calibri"/>
        </w:rPr>
        <w:t>Ako su dvije ili više valjanih ponuda jednako rangirane prema kriteriju za odabir ponude, Naručitelj će odabrati ponudu koja je zaprimljena ranije.</w:t>
      </w:r>
    </w:p>
    <w:p w14:paraId="3135368D" w14:textId="50503557" w:rsidR="00CD5B9D" w:rsidRPr="009F5850" w:rsidRDefault="00F159D1" w:rsidP="00CD5B9D">
      <w:pPr>
        <w:spacing w:after="0" w:line="240" w:lineRule="auto"/>
        <w:jc w:val="both"/>
        <w:rPr>
          <w:rFonts w:ascii="Arial Narrow" w:eastAsia="Calibri" w:hAnsi="Arial Narrow" w:cs="Calibri"/>
          <w:b/>
          <w:lang w:val="lv-LV"/>
        </w:rPr>
      </w:pPr>
      <w:r w:rsidRPr="009F5850">
        <w:rPr>
          <w:rFonts w:ascii="Arial Narrow" w:eastAsia="Calibri" w:hAnsi="Arial Narrow" w:cs="Calibri"/>
          <w:b/>
          <w:lang w:val="lv-LV"/>
        </w:rPr>
        <w:t>5</w:t>
      </w:r>
      <w:r w:rsidR="00CD5B9D" w:rsidRPr="009F5850">
        <w:rPr>
          <w:rFonts w:ascii="Arial Narrow" w:eastAsia="Calibri" w:hAnsi="Arial Narrow" w:cs="Calibri"/>
          <w:b/>
          <w:lang w:val="lv-LV"/>
        </w:rPr>
        <w:t xml:space="preserve">.5. Jezik i pismo na kojem se izrađuje ponuda ili njezin dio </w:t>
      </w:r>
    </w:p>
    <w:p w14:paraId="617A8B46" w14:textId="77777777" w:rsidR="00CD5B9D" w:rsidRPr="009F5850" w:rsidRDefault="00CD5B9D" w:rsidP="00CD5B9D">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0796CA1D" w14:textId="26A5E0A2" w:rsidR="00F159D1" w:rsidRPr="009F5850" w:rsidRDefault="00F159D1" w:rsidP="00F159D1">
      <w:pPr>
        <w:spacing w:after="0" w:line="240" w:lineRule="auto"/>
        <w:jc w:val="both"/>
        <w:rPr>
          <w:rFonts w:ascii="Arial Narrow" w:eastAsia="Calibri" w:hAnsi="Arial Narrow" w:cs="Calibri"/>
          <w:b/>
          <w:bCs/>
          <w:lang w:val="lv-LV"/>
        </w:rPr>
      </w:pPr>
      <w:r w:rsidRPr="009F5850">
        <w:rPr>
          <w:rFonts w:ascii="Arial Narrow" w:eastAsia="Calibri" w:hAnsi="Arial Narrow" w:cs="Calibri"/>
          <w:b/>
          <w:bCs/>
          <w:lang w:val="lv-LV"/>
        </w:rPr>
        <w:t>5.6. Rok valjanost ponude</w:t>
      </w:r>
    </w:p>
    <w:p w14:paraId="3ED45D3A" w14:textId="77777777" w:rsidR="00F159D1" w:rsidRPr="009F5850" w:rsidRDefault="00F159D1" w:rsidP="00F159D1">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t xml:space="preserve">Rok valjanosti ponude je 30 dana od isteka roka za dostavu ponuda. </w:t>
      </w:r>
    </w:p>
    <w:p w14:paraId="5852984D" w14:textId="08D737EA" w:rsidR="004F597A" w:rsidRPr="009F5850" w:rsidRDefault="00F159D1" w:rsidP="00CD5B9D">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lastRenderedPageBreak/>
        <w:t>Ponuda obvezuje ponuditelja do isteka roka valjanosti ponude, a na zahtjev Naručitelja ponuditelj može produžiti rok valjanosti svoje ponude.</w:t>
      </w:r>
    </w:p>
    <w:p w14:paraId="353DE448" w14:textId="1FCB60F0" w:rsidR="00CD5B9D" w:rsidRPr="009F5850" w:rsidRDefault="00F159D1"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5</w:t>
      </w:r>
      <w:r w:rsidR="00CD5B9D" w:rsidRPr="009F5850">
        <w:rPr>
          <w:rFonts w:ascii="Arial Narrow" w:eastAsia="Calibri" w:hAnsi="Arial Narrow" w:cs="Calibri"/>
          <w:b/>
          <w:bCs/>
        </w:rPr>
        <w:t>.</w:t>
      </w:r>
      <w:r w:rsidRPr="009F5850">
        <w:rPr>
          <w:rFonts w:ascii="Arial Narrow" w:eastAsia="Calibri" w:hAnsi="Arial Narrow" w:cs="Calibri"/>
          <w:b/>
          <w:bCs/>
        </w:rPr>
        <w:t>7</w:t>
      </w:r>
      <w:r w:rsidR="00CD5B9D" w:rsidRPr="009F5850">
        <w:rPr>
          <w:rFonts w:ascii="Arial Narrow" w:eastAsia="Calibri" w:hAnsi="Arial Narrow" w:cs="Calibri"/>
          <w:b/>
          <w:bCs/>
        </w:rPr>
        <w:t>. Način dostave te datum, vrijeme i mjesto dostave i otvaranja ponuda</w:t>
      </w:r>
    </w:p>
    <w:p w14:paraId="7C47E1AA" w14:textId="718859CF" w:rsidR="00350AC2" w:rsidRPr="009F5850" w:rsidRDefault="00CD5B9D" w:rsidP="00350AC2">
      <w:pPr>
        <w:pStyle w:val="Bezproreda"/>
        <w:jc w:val="both"/>
        <w:rPr>
          <w:rFonts w:ascii="Arial Narrow" w:hAnsi="Arial Narrow" w:cs="Calibri"/>
          <w:u w:val="single"/>
        </w:rPr>
      </w:pPr>
      <w:r w:rsidRPr="009F5850">
        <w:rPr>
          <w:rFonts w:ascii="Arial Narrow" w:hAnsi="Arial Narrow"/>
        </w:rPr>
        <w:t>Ponuda se dostavlja putem elektroničke pošte na adresu:</w:t>
      </w:r>
      <w:r w:rsidR="0032481D" w:rsidRPr="009F5850">
        <w:rPr>
          <w:rFonts w:ascii="Arial Narrow" w:hAnsi="Arial Narrow"/>
        </w:rPr>
        <w:t xml:space="preserve"> </w:t>
      </w:r>
      <w:hyperlink r:id="rId10" w:history="1">
        <w:r w:rsidR="00160D11" w:rsidRPr="009F5850">
          <w:rPr>
            <w:rStyle w:val="Hiperveza"/>
            <w:rFonts w:ascii="Arial Narrow" w:hAnsi="Arial Narrow"/>
          </w:rPr>
          <w:t>info@vukovarskivodotoranj.hr</w:t>
        </w:r>
      </w:hyperlink>
      <w:r w:rsidR="00160D11" w:rsidRPr="009F5850">
        <w:rPr>
          <w:rFonts w:ascii="Arial Narrow" w:hAnsi="Arial Narrow"/>
        </w:rPr>
        <w:t xml:space="preserve"> </w:t>
      </w:r>
      <w:r w:rsidR="00350AC2" w:rsidRPr="009F5850">
        <w:rPr>
          <w:rFonts w:ascii="Arial Narrow" w:hAnsi="Arial Narrow" w:cs="Calibri"/>
        </w:rPr>
        <w:t xml:space="preserve">zaključno do </w:t>
      </w:r>
      <w:r w:rsidR="00725DBC" w:rsidRPr="009F5850">
        <w:rPr>
          <w:rFonts w:ascii="Arial Narrow" w:hAnsi="Arial Narrow" w:cs="Calibri"/>
          <w:b/>
          <w:bCs/>
          <w:highlight w:val="yellow"/>
        </w:rPr>
        <w:t>1</w:t>
      </w:r>
      <w:r w:rsidR="0087566B" w:rsidRPr="009F5850">
        <w:rPr>
          <w:rFonts w:ascii="Arial Narrow" w:hAnsi="Arial Narrow" w:cs="Calibri"/>
          <w:b/>
          <w:bCs/>
          <w:highlight w:val="yellow"/>
        </w:rPr>
        <w:t>6</w:t>
      </w:r>
      <w:r w:rsidR="007A2815" w:rsidRPr="009F5850">
        <w:rPr>
          <w:rFonts w:ascii="Arial Narrow" w:hAnsi="Arial Narrow" w:cs="Calibri"/>
          <w:b/>
          <w:bCs/>
          <w:highlight w:val="yellow"/>
        </w:rPr>
        <w:t>.1</w:t>
      </w:r>
      <w:r w:rsidR="00F159D1" w:rsidRPr="009F5850">
        <w:rPr>
          <w:rFonts w:ascii="Arial Narrow" w:hAnsi="Arial Narrow" w:cs="Calibri"/>
          <w:b/>
          <w:bCs/>
          <w:highlight w:val="yellow"/>
        </w:rPr>
        <w:t>2</w:t>
      </w:r>
      <w:r w:rsidR="007A2815" w:rsidRPr="009F5850">
        <w:rPr>
          <w:rFonts w:ascii="Arial Narrow" w:hAnsi="Arial Narrow" w:cs="Calibri"/>
          <w:b/>
          <w:bCs/>
          <w:highlight w:val="yellow"/>
        </w:rPr>
        <w:t>.</w:t>
      </w:r>
      <w:r w:rsidR="00350AC2" w:rsidRPr="009F5850">
        <w:rPr>
          <w:rFonts w:ascii="Arial Narrow" w:hAnsi="Arial Narrow" w:cs="Calibri"/>
          <w:b/>
          <w:highlight w:val="yellow"/>
        </w:rPr>
        <w:t>202</w:t>
      </w:r>
      <w:r w:rsidR="004D0876" w:rsidRPr="009F5850">
        <w:rPr>
          <w:rFonts w:ascii="Arial Narrow" w:hAnsi="Arial Narrow" w:cs="Calibri"/>
          <w:b/>
          <w:highlight w:val="yellow"/>
        </w:rPr>
        <w:t>5</w:t>
      </w:r>
      <w:r w:rsidR="00350AC2" w:rsidRPr="009F5850">
        <w:rPr>
          <w:rFonts w:ascii="Arial Narrow" w:hAnsi="Arial Narrow" w:cs="Calibri"/>
          <w:b/>
          <w:highlight w:val="yellow"/>
        </w:rPr>
        <w:t>. do 1</w:t>
      </w:r>
      <w:r w:rsidR="004D0876" w:rsidRPr="009F5850">
        <w:rPr>
          <w:rFonts w:ascii="Arial Narrow" w:hAnsi="Arial Narrow" w:cs="Calibri"/>
          <w:b/>
          <w:highlight w:val="yellow"/>
        </w:rPr>
        <w:t>0</w:t>
      </w:r>
      <w:r w:rsidR="00350AC2" w:rsidRPr="009F5850">
        <w:rPr>
          <w:rFonts w:ascii="Arial Narrow" w:hAnsi="Arial Narrow" w:cs="Calibri"/>
          <w:b/>
          <w:highlight w:val="yellow"/>
        </w:rPr>
        <w:t>:00 sati</w:t>
      </w:r>
      <w:r w:rsidR="00350AC2" w:rsidRPr="009F5850">
        <w:rPr>
          <w:rFonts w:ascii="Arial Narrow" w:hAnsi="Arial Narrow" w:cs="Calibri"/>
          <w:b/>
        </w:rPr>
        <w:t>.</w:t>
      </w:r>
    </w:p>
    <w:p w14:paraId="6CA920DB" w14:textId="77777777" w:rsidR="00350AC2" w:rsidRPr="009F5850" w:rsidRDefault="00350AC2" w:rsidP="00350AC2">
      <w:pPr>
        <w:spacing w:after="0" w:line="240" w:lineRule="auto"/>
        <w:jc w:val="both"/>
        <w:rPr>
          <w:rFonts w:ascii="Arial Narrow" w:eastAsia="Calibri" w:hAnsi="Arial Narrow" w:cs="Calibri"/>
        </w:rPr>
      </w:pPr>
      <w:r w:rsidRPr="009F5850">
        <w:rPr>
          <w:rFonts w:ascii="Arial Narrow" w:eastAsia="Calibri" w:hAnsi="Arial Narrow" w:cs="Calibr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2F5E5331" w14:textId="77777777" w:rsidR="00350AC2" w:rsidRPr="009F5850" w:rsidRDefault="00350AC2" w:rsidP="00350AC2">
      <w:pPr>
        <w:spacing w:after="0" w:line="240" w:lineRule="auto"/>
        <w:jc w:val="both"/>
        <w:rPr>
          <w:rFonts w:ascii="Arial Narrow" w:eastAsia="Calibri" w:hAnsi="Arial Narrow" w:cs="Calibri"/>
        </w:rPr>
      </w:pPr>
      <w:r w:rsidRPr="009F5850">
        <w:rPr>
          <w:rFonts w:ascii="Arial Narrow" w:eastAsia="Calibri" w:hAnsi="Arial Narrow" w:cs="Calibri"/>
        </w:rPr>
        <w:t>Ponuda dostavljena nakon isteka roka za dostavu ponuda ne upisuje se u Upisnik o zaprimanju ponuda, nego se evidentira kao zakašnjela ponuda te se bez odgode, neotvorena vraća pošiljatelju.</w:t>
      </w:r>
    </w:p>
    <w:p w14:paraId="77355584" w14:textId="303853F8" w:rsidR="00CD5B9D" w:rsidRPr="009F5850" w:rsidRDefault="00350AC2" w:rsidP="00350AC2">
      <w:pPr>
        <w:spacing w:after="0" w:line="240" w:lineRule="auto"/>
        <w:jc w:val="both"/>
        <w:rPr>
          <w:rFonts w:ascii="Arial Narrow" w:eastAsia="Calibri" w:hAnsi="Arial Narrow" w:cs="Calibri"/>
        </w:rPr>
      </w:pPr>
      <w:r w:rsidRPr="009F5850">
        <w:rPr>
          <w:rFonts w:ascii="Arial Narrow" w:eastAsia="Calibri" w:hAnsi="Arial Narrow" w:cs="Calibri"/>
        </w:rPr>
        <w:t>Neće se provoditi javno otvaranje ponuda.</w:t>
      </w:r>
    </w:p>
    <w:p w14:paraId="0C4FD8B0" w14:textId="77777777" w:rsidR="000D22FD" w:rsidRPr="009F5850" w:rsidRDefault="000D22FD" w:rsidP="00CD5B9D">
      <w:pPr>
        <w:spacing w:after="0" w:line="240" w:lineRule="auto"/>
        <w:jc w:val="both"/>
        <w:rPr>
          <w:rFonts w:ascii="Arial Narrow" w:eastAsia="Calibri" w:hAnsi="Arial Narrow" w:cs="Calibri"/>
          <w:i/>
        </w:rPr>
      </w:pPr>
    </w:p>
    <w:p w14:paraId="36E6A6DE" w14:textId="23ACBA5D" w:rsidR="00CD5B9D" w:rsidRPr="009F5850" w:rsidRDefault="00F159D1"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6</w:t>
      </w:r>
      <w:r w:rsidR="00CD5B9D" w:rsidRPr="009F5850">
        <w:rPr>
          <w:rFonts w:ascii="Arial Narrow" w:eastAsia="Calibri" w:hAnsi="Arial Narrow" w:cs="Calibri"/>
          <w:b/>
          <w:bCs/>
        </w:rPr>
        <w:t>. OSTALE ODREDBE</w:t>
      </w:r>
    </w:p>
    <w:p w14:paraId="499C667E" w14:textId="3A4FCA30" w:rsidR="00CD5B9D" w:rsidRPr="009F5850" w:rsidRDefault="00F159D1"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6</w:t>
      </w:r>
      <w:r w:rsidR="00CD5B9D" w:rsidRPr="009F5850">
        <w:rPr>
          <w:rFonts w:ascii="Arial Narrow" w:eastAsia="Calibri" w:hAnsi="Arial Narrow" w:cs="Calibri"/>
          <w:b/>
          <w:bCs/>
        </w:rPr>
        <w:t xml:space="preserve">.1. </w:t>
      </w:r>
      <w:r w:rsidR="00CD5B9D" w:rsidRPr="009F5850">
        <w:rPr>
          <w:rFonts w:ascii="Arial Narrow" w:eastAsia="Times New Roman" w:hAnsi="Arial Narrow" w:cs="Calibri"/>
          <w:b/>
          <w:bCs/>
        </w:rPr>
        <w:t>Odredbe koje se odnose na zajednicu gospodarskih subjekata</w:t>
      </w:r>
    </w:p>
    <w:p w14:paraId="1014D36E"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Više gospodarskih subjekata može se udružiti i dostaviti zajedničku ponudu, neovisno o uređenju njihova međusobnog odnosa.</w:t>
      </w:r>
    </w:p>
    <w:p w14:paraId="09FFECC5"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Naručitelj ne zahtijeva da zajednica gospodarskih subjekata ima određeni pravni oblik u trenutku dostave ponude, ali može zahtijevati da ima određeni pravni oblik nakon sklapanja ugovora u mjeri u kojoj je to nužno za uredno izvršenje ugovora.</w:t>
      </w:r>
    </w:p>
    <w:p w14:paraId="3A2AF1D2"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Naručitelj neposredno plaća svakom članu zajednice gospodarskih subjekata za onaj dio ugovora koji je on izvršio, ako zajednica gospodarskih subjekata ne odredi drugačije. </w:t>
      </w:r>
    </w:p>
    <w:p w14:paraId="1C8BDE3B"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U ponudi zajednice gospodarskih subjekata mora biti navedeno koji će dio ugovora (predmet, količina, vrijednost i postotni dio) izvršavati pojedini član zajednice.</w:t>
      </w:r>
    </w:p>
    <w:p w14:paraId="3CD94836"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Odgovornost ponuditelja iz zajednice gospodarskih subjekata je solidarna. </w:t>
      </w:r>
    </w:p>
    <w:p w14:paraId="5505A199" w14:textId="7681F696" w:rsidR="00A3737A" w:rsidRPr="009F5850" w:rsidRDefault="00CD5B9D" w:rsidP="00CD5B9D">
      <w:pPr>
        <w:spacing w:after="0" w:line="240" w:lineRule="auto"/>
        <w:jc w:val="both"/>
        <w:rPr>
          <w:rFonts w:ascii="Arial Narrow" w:eastAsia="Calibri" w:hAnsi="Arial Narrow" w:cs="Calibri"/>
          <w:i/>
          <w:u w:val="single"/>
        </w:rPr>
      </w:pPr>
      <w:r w:rsidRPr="009F5850">
        <w:rPr>
          <w:rFonts w:ascii="Arial Narrow" w:eastAsia="Calibri" w:hAnsi="Arial Narrow" w:cs="Calibri"/>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7D99CCF" w14:textId="5078BD98" w:rsidR="00CD5B9D" w:rsidRPr="009F5850" w:rsidRDefault="00F159D1" w:rsidP="00CD5B9D">
      <w:pPr>
        <w:spacing w:after="0" w:line="240" w:lineRule="auto"/>
        <w:jc w:val="both"/>
        <w:rPr>
          <w:rFonts w:ascii="Arial Narrow" w:eastAsia="Times New Roman" w:hAnsi="Arial Narrow" w:cs="Calibri"/>
          <w:b/>
          <w:bCs/>
          <w:lang w:eastAsia="hr-HR"/>
        </w:rPr>
      </w:pPr>
      <w:r w:rsidRPr="009F5850">
        <w:rPr>
          <w:rFonts w:ascii="Arial Narrow" w:eastAsia="Times New Roman" w:hAnsi="Arial Narrow" w:cs="Calibri"/>
          <w:b/>
          <w:bCs/>
          <w:lang w:eastAsia="hr-HR"/>
        </w:rPr>
        <w:t>6</w:t>
      </w:r>
      <w:r w:rsidR="00CD5B9D" w:rsidRPr="009F5850">
        <w:rPr>
          <w:rFonts w:ascii="Arial Narrow" w:eastAsia="Times New Roman" w:hAnsi="Arial Narrow" w:cs="Calibri"/>
          <w:b/>
          <w:bCs/>
          <w:lang w:eastAsia="hr-HR"/>
        </w:rPr>
        <w:t xml:space="preserve">.2. </w:t>
      </w:r>
      <w:proofErr w:type="spellStart"/>
      <w:r w:rsidR="00CD5B9D" w:rsidRPr="009F5850">
        <w:rPr>
          <w:rFonts w:ascii="Arial Narrow" w:eastAsia="Times New Roman" w:hAnsi="Arial Narrow" w:cs="Calibri"/>
          <w:b/>
          <w:bCs/>
          <w:lang w:eastAsia="hr-HR"/>
        </w:rPr>
        <w:t>Podugovaratelji</w:t>
      </w:r>
      <w:proofErr w:type="spellEnd"/>
      <w:r w:rsidR="00CD5B9D" w:rsidRPr="009F5850">
        <w:rPr>
          <w:rFonts w:ascii="Arial Narrow" w:eastAsia="Times New Roman" w:hAnsi="Arial Narrow" w:cs="Calibri"/>
          <w:b/>
          <w:bCs/>
          <w:lang w:eastAsia="hr-HR"/>
        </w:rPr>
        <w:t>, podugovor i plaćanje</w:t>
      </w:r>
    </w:p>
    <w:p w14:paraId="7261A735" w14:textId="77777777" w:rsidR="00CD5B9D" w:rsidRPr="009F5850" w:rsidRDefault="00CD5B9D" w:rsidP="00CD5B9D">
      <w:pPr>
        <w:spacing w:after="0" w:line="240" w:lineRule="auto"/>
        <w:jc w:val="both"/>
        <w:rPr>
          <w:rFonts w:ascii="Arial Narrow" w:eastAsia="Calibri" w:hAnsi="Arial Narrow" w:cs="Calibri"/>
        </w:rPr>
      </w:pPr>
      <w:proofErr w:type="spellStart"/>
      <w:r w:rsidRPr="009F5850">
        <w:rPr>
          <w:rFonts w:ascii="Arial Narrow" w:eastAsia="Calibri" w:hAnsi="Arial Narrow" w:cs="Calibri"/>
        </w:rPr>
        <w:t>Podugovaratelj</w:t>
      </w:r>
      <w:proofErr w:type="spellEnd"/>
      <w:r w:rsidRPr="009F5850">
        <w:rPr>
          <w:rFonts w:ascii="Arial Narrow" w:eastAsia="Calibri" w:hAnsi="Arial Narrow" w:cs="Calibri"/>
        </w:rPr>
        <w:t xml:space="preserve"> je gospodarski subjekt koji za ugovaratelja isporučuje robu, pruža usluge ili izvodi radove koji su neposredno povezani s predmetom nabave.</w:t>
      </w:r>
    </w:p>
    <w:p w14:paraId="27589FC1"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Gospodarski subjekt koji namjerava dati dio ugovora o nabavi u podugovor obvezan je u ponudi: </w:t>
      </w:r>
    </w:p>
    <w:p w14:paraId="0DF58090"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 navesti koji dio ugovora namjerava dati u podugovor (predmet ili količina, vrijednost ili postotni udio) </w:t>
      </w:r>
    </w:p>
    <w:p w14:paraId="1E51D8CD"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 navesti podatke o </w:t>
      </w:r>
      <w:proofErr w:type="spellStart"/>
      <w:r w:rsidRPr="009F5850">
        <w:rPr>
          <w:rFonts w:ascii="Arial Narrow" w:eastAsia="Calibri" w:hAnsi="Arial Narrow" w:cs="Calibri"/>
        </w:rPr>
        <w:t>podugovarateljima</w:t>
      </w:r>
      <w:proofErr w:type="spellEnd"/>
      <w:r w:rsidRPr="009F5850">
        <w:rPr>
          <w:rFonts w:ascii="Arial Narrow" w:eastAsia="Calibri" w:hAnsi="Arial Narrow" w:cs="Calibri"/>
        </w:rPr>
        <w:t xml:space="preserve"> (naziv ili tvrtka, sjedište, OIB ili nacionalni identifikacijski broj, broj računa) </w:t>
      </w:r>
    </w:p>
    <w:p w14:paraId="44F6E4B3" w14:textId="77777777" w:rsidR="00CD5B9D" w:rsidRPr="009F5850" w:rsidRDefault="00CD5B9D" w:rsidP="00CD5B9D">
      <w:pPr>
        <w:spacing w:after="0" w:line="240" w:lineRule="auto"/>
        <w:jc w:val="both"/>
        <w:rPr>
          <w:rFonts w:ascii="Arial Narrow" w:eastAsia="Calibri" w:hAnsi="Arial Narrow" w:cs="Calibri"/>
          <w:u w:val="single"/>
        </w:rPr>
      </w:pPr>
      <w:r w:rsidRPr="009F5850">
        <w:rPr>
          <w:rFonts w:ascii="Arial Narrow" w:eastAsia="Calibri" w:hAnsi="Arial Narrow" w:cs="Calibri"/>
          <w:u w:val="single"/>
        </w:rPr>
        <w:t xml:space="preserve">Javni naručitelj će neposredno plaćati </w:t>
      </w:r>
      <w:proofErr w:type="spellStart"/>
      <w:r w:rsidRPr="009F5850">
        <w:rPr>
          <w:rFonts w:ascii="Arial Narrow" w:eastAsia="Calibri" w:hAnsi="Arial Narrow" w:cs="Calibri"/>
          <w:u w:val="single"/>
        </w:rPr>
        <w:t>podugovaratelju</w:t>
      </w:r>
      <w:proofErr w:type="spellEnd"/>
      <w:r w:rsidRPr="009F5850">
        <w:rPr>
          <w:rFonts w:ascii="Arial Narrow" w:eastAsia="Calibri" w:hAnsi="Arial Narrow" w:cs="Calibri"/>
          <w:u w:val="single"/>
        </w:rPr>
        <w:t xml:space="preserve"> za dio ugovora koji je isti izvršio.</w:t>
      </w:r>
    </w:p>
    <w:p w14:paraId="4EB071A8"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Ugovaratelj mora svom računu ili situaciji priložiti račune ili situacije svojih </w:t>
      </w:r>
      <w:proofErr w:type="spellStart"/>
      <w:r w:rsidRPr="009F5850">
        <w:rPr>
          <w:rFonts w:ascii="Arial Narrow" w:eastAsia="Calibri" w:hAnsi="Arial Narrow" w:cs="Calibri"/>
        </w:rPr>
        <w:t>podugovaratelja</w:t>
      </w:r>
      <w:proofErr w:type="spellEnd"/>
      <w:r w:rsidRPr="009F5850">
        <w:rPr>
          <w:rFonts w:ascii="Arial Narrow" w:eastAsia="Calibri" w:hAnsi="Arial Narrow" w:cs="Calibri"/>
        </w:rPr>
        <w:t xml:space="preserve"> koje je prethodno potvrdio.</w:t>
      </w:r>
    </w:p>
    <w:p w14:paraId="62051092" w14:textId="490B5422"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Sudjelovanje </w:t>
      </w:r>
      <w:proofErr w:type="spellStart"/>
      <w:r w:rsidRPr="009F5850">
        <w:rPr>
          <w:rFonts w:ascii="Arial Narrow" w:eastAsia="Calibri" w:hAnsi="Arial Narrow" w:cs="Calibri"/>
        </w:rPr>
        <w:t>podugovaratelja</w:t>
      </w:r>
      <w:proofErr w:type="spellEnd"/>
      <w:r w:rsidRPr="009F5850">
        <w:rPr>
          <w:rFonts w:ascii="Arial Narrow" w:eastAsia="Calibri" w:hAnsi="Arial Narrow" w:cs="Calibri"/>
        </w:rPr>
        <w:t xml:space="preserve"> ne utječe na odgovornost ugovaratelja na izvršenje ugovora o nabavi.</w:t>
      </w:r>
    </w:p>
    <w:p w14:paraId="3BEBBE9A" w14:textId="196F2E44" w:rsidR="00CD5B9D" w:rsidRPr="009F5850" w:rsidRDefault="00F159D1" w:rsidP="00CD5B9D">
      <w:pPr>
        <w:spacing w:after="0" w:line="240" w:lineRule="auto"/>
        <w:jc w:val="both"/>
        <w:rPr>
          <w:rFonts w:ascii="Arial Narrow" w:eastAsia="Calibri" w:hAnsi="Arial Narrow" w:cs="Calibri"/>
          <w:b/>
          <w:bCs/>
        </w:rPr>
      </w:pPr>
      <w:r w:rsidRPr="009F5850">
        <w:rPr>
          <w:rFonts w:ascii="Arial Narrow" w:eastAsia="Calibri" w:hAnsi="Arial Narrow" w:cs="Calibri"/>
          <w:b/>
          <w:bCs/>
        </w:rPr>
        <w:t>6</w:t>
      </w:r>
      <w:r w:rsidR="00CD5B9D" w:rsidRPr="009F5850">
        <w:rPr>
          <w:rFonts w:ascii="Arial Narrow" w:eastAsia="Calibri" w:hAnsi="Arial Narrow" w:cs="Calibri"/>
          <w:b/>
          <w:bCs/>
        </w:rPr>
        <w:t>.</w:t>
      </w:r>
      <w:r w:rsidR="00DE08A1" w:rsidRPr="009F5850">
        <w:rPr>
          <w:rFonts w:ascii="Arial Narrow" w:eastAsia="Calibri" w:hAnsi="Arial Narrow" w:cs="Calibri"/>
          <w:b/>
          <w:bCs/>
        </w:rPr>
        <w:t>3</w:t>
      </w:r>
      <w:r w:rsidR="00CD5B9D" w:rsidRPr="009F5850">
        <w:rPr>
          <w:rFonts w:ascii="Arial Narrow" w:eastAsia="Calibri" w:hAnsi="Arial Narrow" w:cs="Calibri"/>
          <w:b/>
          <w:bCs/>
        </w:rPr>
        <w:t>. Informacije i dodatna pojašnjenja dokumentacije</w:t>
      </w:r>
    </w:p>
    <w:p w14:paraId="408BBCF1" w14:textId="6BB05E03" w:rsidR="00725DBC" w:rsidRPr="009F5850" w:rsidRDefault="00725DBC" w:rsidP="00725DBC">
      <w:pPr>
        <w:spacing w:after="0" w:line="240" w:lineRule="auto"/>
        <w:jc w:val="both"/>
        <w:rPr>
          <w:rFonts w:ascii="Arial Narrow" w:eastAsia="Calibri" w:hAnsi="Arial Narrow" w:cs="Calibri"/>
        </w:rPr>
      </w:pPr>
      <w:r w:rsidRPr="009F5850">
        <w:rPr>
          <w:rFonts w:ascii="Arial Narrow" w:eastAsia="Calibri" w:hAnsi="Arial Narrow" w:cs="Calibri"/>
        </w:rPr>
        <w:t>Za vrijeme roka za dostavu ponuda gospodarski subjekti mogu zahtijevati objašnjenja i izmjene vezane za dokumentaciju putem elektroničke pošte navedene u točki 1.2. ove dokumentacije o nabavi, a Naručitelj će odgovor dostaviti svim zainteresiranim gospodarskim subjektima, objavom na službenoj stranici Naručitelja.</w:t>
      </w:r>
    </w:p>
    <w:p w14:paraId="4720C097" w14:textId="321DE33A" w:rsidR="00725DBC" w:rsidRPr="009F5850" w:rsidRDefault="00725DBC" w:rsidP="00725DBC">
      <w:pPr>
        <w:spacing w:after="0" w:line="240" w:lineRule="auto"/>
        <w:jc w:val="both"/>
        <w:rPr>
          <w:rFonts w:ascii="Arial Narrow" w:eastAsia="Calibri" w:hAnsi="Arial Narrow" w:cs="Calibri"/>
        </w:rPr>
      </w:pPr>
      <w:r w:rsidRPr="009F5850">
        <w:rPr>
          <w:rFonts w:ascii="Arial Narrow" w:eastAsia="Calibri" w:hAnsi="Arial Narrow" w:cs="Calibri"/>
        </w:rPr>
        <w:t>Pod uvjetom da je zahtjev dostavljen pravodobno, Naručitelj će odgovor dostaviti najkasnije tijekom drugog dana prije dana u kojem ističe rok za dostavu ponuda. Zahtjev je pravodoban ako je dostavljen Naručitelju najkasnije tijekom četvrtog dana prije dana u kojem ističe rok za dostavu ponuda.</w:t>
      </w:r>
      <w:r w:rsidRPr="009F5850">
        <w:rPr>
          <w:rFonts w:ascii="Arial Narrow" w:eastAsia="Calibri" w:hAnsi="Arial Narrow" w:cs="Calibri"/>
          <w:b/>
          <w:bCs/>
        </w:rPr>
        <w:t xml:space="preserve"> </w:t>
      </w:r>
    </w:p>
    <w:p w14:paraId="2514DF95" w14:textId="023BB1CD" w:rsidR="00CD5B9D" w:rsidRPr="009F5850" w:rsidRDefault="00F159D1" w:rsidP="00725DBC">
      <w:pPr>
        <w:spacing w:after="0" w:line="240" w:lineRule="auto"/>
        <w:jc w:val="both"/>
        <w:rPr>
          <w:rFonts w:ascii="Arial Narrow" w:eastAsia="Calibri" w:hAnsi="Arial Narrow" w:cs="Calibri"/>
          <w:b/>
          <w:bCs/>
        </w:rPr>
      </w:pPr>
      <w:r w:rsidRPr="009F5850">
        <w:rPr>
          <w:rFonts w:ascii="Arial Narrow" w:eastAsia="Calibri" w:hAnsi="Arial Narrow" w:cs="Calibri"/>
          <w:b/>
          <w:bCs/>
        </w:rPr>
        <w:t>6</w:t>
      </w:r>
      <w:r w:rsidR="00CD5B9D" w:rsidRPr="009F5850">
        <w:rPr>
          <w:rFonts w:ascii="Arial Narrow" w:eastAsia="Calibri" w:hAnsi="Arial Narrow" w:cs="Calibri"/>
          <w:b/>
          <w:bCs/>
        </w:rPr>
        <w:t>.</w:t>
      </w:r>
      <w:r w:rsidR="00DE08A1" w:rsidRPr="009F5850">
        <w:rPr>
          <w:rFonts w:ascii="Arial Narrow" w:eastAsia="Calibri" w:hAnsi="Arial Narrow" w:cs="Calibri"/>
          <w:b/>
          <w:bCs/>
        </w:rPr>
        <w:t>4</w:t>
      </w:r>
      <w:r w:rsidR="00CD5B9D" w:rsidRPr="009F5850">
        <w:rPr>
          <w:rFonts w:ascii="Arial Narrow" w:eastAsia="Calibri" w:hAnsi="Arial Narrow" w:cs="Calibri"/>
          <w:b/>
          <w:bCs/>
        </w:rPr>
        <w:t>. Izmjena dokumentacije o nabavi</w:t>
      </w:r>
    </w:p>
    <w:p w14:paraId="5826D43D" w14:textId="77777777" w:rsidR="00F159D1"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Ako Naručitelj za vrijeme roka za dostavu ponuda mijenja dokumentaciju o nabavi osigurat će dostupnost izmjena svim gospodarskim subjektima na isti način na koji je dostavio i poziv za dostavu ponude.</w:t>
      </w:r>
    </w:p>
    <w:p w14:paraId="1409EA29" w14:textId="43DDFEBD" w:rsidR="00CD5B9D" w:rsidRPr="009F5850" w:rsidRDefault="00F159D1" w:rsidP="00CD5B9D">
      <w:pPr>
        <w:spacing w:after="0" w:line="240" w:lineRule="auto"/>
        <w:jc w:val="both"/>
        <w:rPr>
          <w:rFonts w:ascii="Arial Narrow" w:eastAsia="Calibri" w:hAnsi="Arial Narrow" w:cs="Calibri"/>
        </w:rPr>
      </w:pPr>
      <w:r w:rsidRPr="009F5850">
        <w:rPr>
          <w:rFonts w:ascii="Arial Narrow" w:eastAsia="Calibri" w:hAnsi="Arial Narrow" w:cs="Calibri"/>
          <w:b/>
          <w:bCs/>
        </w:rPr>
        <w:t>6</w:t>
      </w:r>
      <w:r w:rsidR="00CD5B9D" w:rsidRPr="009F5850">
        <w:rPr>
          <w:rFonts w:ascii="Arial Narrow" w:eastAsia="Calibri" w:hAnsi="Arial Narrow" w:cs="Calibri"/>
          <w:b/>
          <w:bCs/>
        </w:rPr>
        <w:t>.</w:t>
      </w:r>
      <w:r w:rsidR="00DE08A1" w:rsidRPr="009F5850">
        <w:rPr>
          <w:rFonts w:ascii="Arial Narrow" w:eastAsia="Calibri" w:hAnsi="Arial Narrow" w:cs="Calibri"/>
          <w:b/>
          <w:bCs/>
        </w:rPr>
        <w:t>5</w:t>
      </w:r>
      <w:r w:rsidR="00CD5B9D" w:rsidRPr="009F5850">
        <w:rPr>
          <w:rFonts w:ascii="Arial Narrow" w:eastAsia="Calibri" w:hAnsi="Arial Narrow" w:cs="Calibri"/>
          <w:b/>
          <w:bCs/>
        </w:rPr>
        <w:t>. Pojašnjenje i upotpunjavanje ponuda</w:t>
      </w:r>
    </w:p>
    <w:p w14:paraId="2A526652" w14:textId="02FCD628" w:rsidR="004D0876" w:rsidRPr="009F5850" w:rsidRDefault="004D0876"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 xml:space="preserve">Ako su informacije ili dokumentacija koje je trebao dostaviti ponuditelj nepotpuni ili pogrešni ili se takvima čine ili ako nedostaju određeni dokumenti, Naručitelj može u postupku pregleda i ocjene ponuda, poštujući načela </w:t>
      </w:r>
      <w:r w:rsidRPr="009F5850">
        <w:rPr>
          <w:rFonts w:ascii="Arial Narrow" w:eastAsia="Calibri" w:hAnsi="Arial Narrow" w:cs="Calibri"/>
          <w:color w:val="000000"/>
        </w:rPr>
        <w:lastRenderedPageBreak/>
        <w:t>jednakog tretmana i transparentnosti, zahtijevati od ponuditelja da dopune, razjasne, upotpune ili dostave nužne informacije ili dokumentaciju u primjerenom roku ne kraćem od (3) tri dana.</w:t>
      </w:r>
    </w:p>
    <w:p w14:paraId="58C09BED" w14:textId="62336081" w:rsidR="004D0876" w:rsidRPr="009F5850" w:rsidRDefault="004D0876"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Postupanje sukladno stavku 1. ove točke ne smije dovesti do pregovaranja u vezi s kriterijem za odabir ponude ili ponuđenim predmetom nabave.</w:t>
      </w:r>
    </w:p>
    <w:p w14:paraId="6668DEB8" w14:textId="6AE8B634" w:rsidR="004D0876" w:rsidRPr="009F5850" w:rsidRDefault="004D0876"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Ponudbeni list i troškovnik ne smatraju se određenim dokumentima koji nedostaju u smislu ove točke dokumentacije te Naručitelj ne smije zatražiti ponuditelja da iste dostavi tijekom pregleda i ocjene ponuda.</w:t>
      </w:r>
    </w:p>
    <w:p w14:paraId="5D343BB8" w14:textId="46D999E0" w:rsidR="004D0876" w:rsidRPr="009F5850" w:rsidRDefault="00F159D1" w:rsidP="004D0876">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6</w:t>
      </w:r>
      <w:r w:rsidR="004D0876" w:rsidRPr="009F5850">
        <w:rPr>
          <w:rFonts w:ascii="Arial Narrow" w:eastAsia="Calibri" w:hAnsi="Arial Narrow" w:cs="Calibri"/>
          <w:b/>
          <w:bCs/>
          <w:color w:val="000000"/>
        </w:rPr>
        <w:t>.6. Računska kontrola ponude</w:t>
      </w:r>
    </w:p>
    <w:p w14:paraId="66F5C8C5" w14:textId="77777777" w:rsidR="00F159D1" w:rsidRPr="009F5850" w:rsidRDefault="00F159D1"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Naručitelj je obvezan provjeriti računsku ispravnost ponude.</w:t>
      </w:r>
    </w:p>
    <w:p w14:paraId="4B75C1D4" w14:textId="5E49B5EA" w:rsidR="00F159D1" w:rsidRPr="009F5850" w:rsidRDefault="00F159D1"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Računske pogreške u troškovniku ili Ponudbenom listu ispravljaju se matematičkim operacijama.</w:t>
      </w:r>
    </w:p>
    <w:p w14:paraId="25607519" w14:textId="03D39488" w:rsidR="004D0876" w:rsidRPr="009F5850" w:rsidRDefault="004D0876"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Ukoliko Naručitelj prilikom pregleda ponuda utvrdi računsku pogrešku, Naručitelj će ispraviti računsku pogrešku i o tome odmah obavijestiti ponuditelja čija je ponuda ispravljena te će od ponuditelja zatražiti da u roku 2 (dva) dana od dana primitka obavijesti potvrdi prihvaćanje ispravke računske pogreške. Ispravci se u ponudi jasno naznačuju.</w:t>
      </w:r>
    </w:p>
    <w:p w14:paraId="0C09A69E" w14:textId="287F5061" w:rsidR="004D0876" w:rsidRPr="009F5850" w:rsidRDefault="004D0876" w:rsidP="004D0876">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Naručitelj je obvezan na osnovi rezultata i pregleda ocjena ponuda odbiti ponudu za koju ponuditelj nije prihvatio ispravak računske pogreške.</w:t>
      </w:r>
    </w:p>
    <w:p w14:paraId="4BE288A2" w14:textId="77777777" w:rsidR="00F159D1" w:rsidRPr="009F5850" w:rsidRDefault="00F159D1" w:rsidP="00F159D1">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6.7. Provjera ponuditelja</w:t>
      </w:r>
    </w:p>
    <w:p w14:paraId="052FCA78" w14:textId="3C1A8A1A"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Nakon rangiranja ponuda prema kriteriju za odabir ponude, a prije donošenja Odluke o odabiru, Naručitelj može od najpovoljnijeg ponuditelja s kojim namjerava sklopiti ugovor o nabavi zatražiti dostavu izvornika ili ovjerenih preslika.</w:t>
      </w:r>
    </w:p>
    <w:p w14:paraId="15770C47" w14:textId="77777777"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Za potrebe dostavljanja dokumenata daje se primjereni rok od 2 dana od dana dostave zahtjeva.</w:t>
      </w:r>
    </w:p>
    <w:p w14:paraId="4171A4C7" w14:textId="1BA1BBB9"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020DE6CF" w14:textId="1D4943B7"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Ako najpovoljniji gospodarski subjekt u ostavljenom roku ne dostavi sve tražene izvornike ili ovjerene preslike dokumenata, i/ili ne dokaže da i dalje ispunjava određene uvjete, Naručitelj će odbiti njegovu ponudu.</w:t>
      </w:r>
    </w:p>
    <w:p w14:paraId="17F67CCE" w14:textId="75DD77FE"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0CF89F44" w14:textId="77777777" w:rsidR="00F159D1" w:rsidRPr="009F5850" w:rsidRDefault="00F159D1" w:rsidP="00F159D1">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6.8. Razlozi za isključenje ponuditelja</w:t>
      </w:r>
    </w:p>
    <w:p w14:paraId="3902AC33" w14:textId="77777777"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Naručitelj će isključiti ponuditelja:</w:t>
      </w:r>
    </w:p>
    <w:p w14:paraId="629BDD97" w14:textId="459AAAFA"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 ukoliko ne dokaže da ne postoje razlozi isključenja propisani točkom 3.1. ove dokumentacije o nabavi.</w:t>
      </w:r>
    </w:p>
    <w:p w14:paraId="4D4FCE16" w14:textId="77777777" w:rsidR="00F159D1" w:rsidRPr="009F5850" w:rsidRDefault="00F159D1" w:rsidP="00F159D1">
      <w:pPr>
        <w:spacing w:after="0" w:line="240" w:lineRule="auto"/>
        <w:jc w:val="both"/>
        <w:rPr>
          <w:rFonts w:ascii="Arial Narrow" w:eastAsia="Calibri" w:hAnsi="Arial Narrow" w:cs="Calibri"/>
          <w:b/>
          <w:bCs/>
          <w:color w:val="000000"/>
        </w:rPr>
      </w:pPr>
      <w:r w:rsidRPr="009F5850">
        <w:rPr>
          <w:rFonts w:ascii="Arial Narrow" w:eastAsia="Calibri" w:hAnsi="Arial Narrow" w:cs="Calibri"/>
          <w:b/>
          <w:bCs/>
          <w:color w:val="000000"/>
        </w:rPr>
        <w:t>6.9. Razlozi za odbijanje ponude</w:t>
      </w:r>
    </w:p>
    <w:p w14:paraId="2535AFA6" w14:textId="15656022"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156B921D" w14:textId="0C2DF798"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Javni naručitelj može odbiti ponudu čija je cijena iznad procijenjene vrijednosti nabave, kada je cijena ponude jedini kriterij za odabir ponude, osim ako Naručitelj ima ili će imati osigurana dodatna novčana sredstva.</w:t>
      </w:r>
    </w:p>
    <w:p w14:paraId="507466E6" w14:textId="5291BFBF"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Javni naručitelj u postupku jednostavne nabave obvezan je odbiti ponudu ponuditelja koji je podnio ekonomski najpovoljniju ponudu ako utvrdi da je cijena te ponude jednaka ili veća od pragova za provedbu postupka javne nabave.</w:t>
      </w:r>
    </w:p>
    <w:p w14:paraId="7C5358EC" w14:textId="385D7FC4"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3D3A8796" w14:textId="537FB785"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Neprihvatljiva ponuda je svaka ponuda čija cijena prelazi planirana, odnosno osigurana novčana sredstva naručitelja za nabavu ili ponuda ponuditelja koji ne ispunjava kriterije za kvalitativni odabir gospodarskog subjekta.</w:t>
      </w:r>
    </w:p>
    <w:p w14:paraId="1E3F0617" w14:textId="35C82A4F" w:rsidR="00F159D1" w:rsidRPr="009F5850" w:rsidRDefault="00F159D1" w:rsidP="00F159D1">
      <w:pPr>
        <w:spacing w:after="0" w:line="240" w:lineRule="auto"/>
        <w:jc w:val="both"/>
        <w:rPr>
          <w:rFonts w:ascii="Arial Narrow" w:eastAsia="Calibri" w:hAnsi="Arial Narrow" w:cs="Calibri"/>
          <w:color w:val="000000"/>
        </w:rPr>
      </w:pPr>
      <w:r w:rsidRPr="009F5850">
        <w:rPr>
          <w:rFonts w:ascii="Arial Narrow" w:eastAsia="Calibri" w:hAnsi="Arial Narrow" w:cs="Calibri"/>
          <w:color w:val="000000"/>
        </w:rPr>
        <w:t>Neprikladna ponuda je svaka ponuda koja nije relevantna za ugovor o nabavi jer bez značajnih izmjena ne može zadovoljiti potrebe i zahtjeve naručitelja propisane dokumentacijom o nabavi.</w:t>
      </w:r>
    </w:p>
    <w:p w14:paraId="70BC7495" w14:textId="0A72F352" w:rsidR="00CD5B9D" w:rsidRPr="009F5850" w:rsidRDefault="00F159D1" w:rsidP="004D0876">
      <w:pPr>
        <w:spacing w:after="0" w:line="240" w:lineRule="auto"/>
        <w:jc w:val="both"/>
        <w:rPr>
          <w:rFonts w:ascii="Arial Narrow" w:eastAsia="Calibri" w:hAnsi="Arial Narrow" w:cs="Calibri"/>
          <w:b/>
        </w:rPr>
      </w:pPr>
      <w:r w:rsidRPr="009F5850">
        <w:rPr>
          <w:rFonts w:ascii="Arial Narrow" w:eastAsia="Calibri" w:hAnsi="Arial Narrow" w:cs="Calibri"/>
          <w:b/>
        </w:rPr>
        <w:t>6</w:t>
      </w:r>
      <w:r w:rsidR="00CD5B9D" w:rsidRPr="009F5850">
        <w:rPr>
          <w:rFonts w:ascii="Arial Narrow" w:eastAsia="Calibri" w:hAnsi="Arial Narrow" w:cs="Calibri"/>
          <w:b/>
        </w:rPr>
        <w:t>.</w:t>
      </w:r>
      <w:r w:rsidRPr="009F5850">
        <w:rPr>
          <w:rFonts w:ascii="Arial Narrow" w:eastAsia="Calibri" w:hAnsi="Arial Narrow" w:cs="Calibri"/>
          <w:b/>
        </w:rPr>
        <w:t>10</w:t>
      </w:r>
      <w:r w:rsidR="00CD5B9D" w:rsidRPr="009F5850">
        <w:rPr>
          <w:rFonts w:ascii="Arial Narrow" w:eastAsia="Calibri" w:hAnsi="Arial Narrow" w:cs="Calibri"/>
          <w:b/>
        </w:rPr>
        <w:t>. Razlozi za poništenje postupka</w:t>
      </w:r>
    </w:p>
    <w:p w14:paraId="08D15DA9"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Naručitelj će na osnovi rezultata pregleda i ocjene ponuda donijeti Odluku o poništenju postupka:</w:t>
      </w:r>
    </w:p>
    <w:p w14:paraId="6302D4AA"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ako u roku za dostavu ponuda ne pristigne niti jedna ponuda,</w:t>
      </w:r>
    </w:p>
    <w:p w14:paraId="7EA56767"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ako se nakon pregleda i  ocjene ponuda utvrdi da niti jedna ponuda ne udovoljava svim traženim uvjetima nabave,</w:t>
      </w:r>
    </w:p>
    <w:p w14:paraId="2A7CDEF8"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lastRenderedPageBreak/>
        <w:t>- ako se izmijene ili postanu poznate okolnosti zbog kojih ne bi došlo do pokretanja postupka jednostavne nabave ili zbog kojih bi došlo do provođenja sadržajno znatno drugačijeg postupka nabave da su bile poznate prije pokretanja postupka,</w:t>
      </w:r>
    </w:p>
    <w:p w14:paraId="13829003"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ako je cijena najpovoljnije ponude veća od procijenjene vrijednosti, osim ako Naručitelj ima ili će imati osigurana sredstva, pod uvjetom da cijena ponude ne prelazi prag za provedbu postupka javne nabave.</w:t>
      </w:r>
    </w:p>
    <w:p w14:paraId="12DB743F" w14:textId="74B83D79" w:rsidR="00CD5B9D" w:rsidRPr="009F5850" w:rsidRDefault="00F159D1" w:rsidP="00CD5B9D">
      <w:pPr>
        <w:spacing w:after="0" w:line="240" w:lineRule="auto"/>
        <w:jc w:val="both"/>
        <w:rPr>
          <w:rFonts w:ascii="Arial Narrow" w:eastAsia="Times New Roman" w:hAnsi="Arial Narrow" w:cs="Calibri"/>
          <w:b/>
          <w:bCs/>
          <w:lang w:eastAsia="hr-HR"/>
        </w:rPr>
      </w:pPr>
      <w:r w:rsidRPr="009F5850">
        <w:rPr>
          <w:rFonts w:ascii="Arial Narrow" w:eastAsia="Times New Roman" w:hAnsi="Arial Narrow" w:cs="Calibri"/>
          <w:b/>
          <w:bCs/>
          <w:lang w:eastAsia="hr-HR"/>
        </w:rPr>
        <w:t>6</w:t>
      </w:r>
      <w:r w:rsidR="008825E0" w:rsidRPr="009F5850">
        <w:rPr>
          <w:rFonts w:ascii="Arial Narrow" w:eastAsia="Times New Roman" w:hAnsi="Arial Narrow" w:cs="Calibri"/>
          <w:b/>
          <w:bCs/>
          <w:lang w:eastAsia="hr-HR"/>
        </w:rPr>
        <w:t>.</w:t>
      </w:r>
      <w:r w:rsidRPr="009F5850">
        <w:rPr>
          <w:rFonts w:ascii="Arial Narrow" w:eastAsia="Times New Roman" w:hAnsi="Arial Narrow" w:cs="Calibri"/>
          <w:b/>
          <w:bCs/>
          <w:lang w:eastAsia="hr-HR"/>
        </w:rPr>
        <w:t>11</w:t>
      </w:r>
      <w:r w:rsidR="008825E0" w:rsidRPr="009F5850">
        <w:rPr>
          <w:rFonts w:ascii="Arial Narrow" w:eastAsia="Times New Roman" w:hAnsi="Arial Narrow" w:cs="Calibri"/>
          <w:b/>
          <w:bCs/>
          <w:lang w:eastAsia="hr-HR"/>
        </w:rPr>
        <w:t>.</w:t>
      </w:r>
      <w:r w:rsidR="00CD5B9D" w:rsidRPr="009F5850">
        <w:rPr>
          <w:rFonts w:ascii="Arial Narrow" w:eastAsia="Times New Roman" w:hAnsi="Arial Narrow" w:cs="Calibri"/>
          <w:b/>
          <w:bCs/>
          <w:lang w:eastAsia="hr-HR"/>
        </w:rPr>
        <w:t xml:space="preserve"> Donošenje odluke o odabiru ili poništenju</w:t>
      </w:r>
    </w:p>
    <w:p w14:paraId="012371EC" w14:textId="3CDDC695" w:rsidR="004D0876" w:rsidRPr="009F5850" w:rsidRDefault="004D0876" w:rsidP="00F159D1">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t xml:space="preserve">Naručitelj će odluku o odabiru ili poništenju donijeti najkasnije u roku </w:t>
      </w:r>
      <w:r w:rsidR="00F159D1" w:rsidRPr="009F5850">
        <w:rPr>
          <w:rFonts w:ascii="Arial Narrow" w:eastAsia="Calibri" w:hAnsi="Arial Narrow" w:cs="Calibri"/>
          <w:lang w:val="lv-LV"/>
        </w:rPr>
        <w:t>8</w:t>
      </w:r>
      <w:r w:rsidRPr="009F5850">
        <w:rPr>
          <w:rFonts w:ascii="Arial Narrow" w:eastAsia="Calibri" w:hAnsi="Arial Narrow" w:cs="Calibri"/>
          <w:lang w:val="lv-LV"/>
        </w:rPr>
        <w:t xml:space="preserve"> (</w:t>
      </w:r>
      <w:r w:rsidR="00F159D1" w:rsidRPr="009F5850">
        <w:rPr>
          <w:rFonts w:ascii="Arial Narrow" w:eastAsia="Calibri" w:hAnsi="Arial Narrow" w:cs="Calibri"/>
          <w:lang w:val="lv-LV"/>
        </w:rPr>
        <w:t>osam</w:t>
      </w:r>
      <w:r w:rsidRPr="009F5850">
        <w:rPr>
          <w:rFonts w:ascii="Arial Narrow" w:eastAsia="Calibri" w:hAnsi="Arial Narrow" w:cs="Calibri"/>
          <w:lang w:val="lv-LV"/>
        </w:rPr>
        <w:t>) dana od dana isteka</w:t>
      </w:r>
      <w:r w:rsidR="009E05C4" w:rsidRPr="009F5850">
        <w:rPr>
          <w:rFonts w:ascii="Arial Narrow" w:eastAsia="Calibri" w:hAnsi="Arial Narrow" w:cs="Calibri"/>
          <w:lang w:val="lv-LV"/>
        </w:rPr>
        <w:t xml:space="preserve"> </w:t>
      </w:r>
      <w:r w:rsidRPr="009F5850">
        <w:rPr>
          <w:rFonts w:ascii="Arial Narrow" w:eastAsia="Calibri" w:hAnsi="Arial Narrow" w:cs="Calibri"/>
          <w:lang w:val="lv-LV"/>
        </w:rPr>
        <w:t xml:space="preserve">roka za dostavu ponuda, </w:t>
      </w:r>
      <w:r w:rsidR="00F159D1" w:rsidRPr="009F5850">
        <w:rPr>
          <w:rFonts w:ascii="Arial Narrow" w:eastAsia="Calibri" w:hAnsi="Arial Narrow" w:cs="Calibri"/>
          <w:lang w:val="lv-LV"/>
        </w:rPr>
        <w:t>a objaviti će se na isti način kao i poziv za dostavu ponuda, odnosno objavom na službenoj stranici Naručitelja.</w:t>
      </w:r>
    </w:p>
    <w:p w14:paraId="47D62328" w14:textId="77777777" w:rsidR="004D0876" w:rsidRPr="009F5850" w:rsidRDefault="004D0876" w:rsidP="004D0876">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t>Istekom dana objave smatra se da je odluka dostavljena ponuditelju.</w:t>
      </w:r>
    </w:p>
    <w:p w14:paraId="7D0F86C0" w14:textId="77777777" w:rsidR="004D0876" w:rsidRPr="009F5850" w:rsidRDefault="004D0876" w:rsidP="004D0876">
      <w:pPr>
        <w:spacing w:after="0" w:line="240" w:lineRule="auto"/>
        <w:jc w:val="both"/>
        <w:rPr>
          <w:rFonts w:ascii="Arial Narrow" w:eastAsia="Calibri" w:hAnsi="Arial Narrow" w:cs="Calibri"/>
          <w:lang w:val="lv-LV"/>
        </w:rPr>
      </w:pPr>
      <w:r w:rsidRPr="009F5850">
        <w:rPr>
          <w:rFonts w:ascii="Arial Narrow" w:eastAsia="Calibri" w:hAnsi="Arial Narrow" w:cs="Calibri"/>
          <w:lang w:val="lv-LV"/>
        </w:rPr>
        <w:t>Na odluku o odabiru ili poništenju žalba nije dopuštena.</w:t>
      </w:r>
    </w:p>
    <w:p w14:paraId="375A5DA4" w14:textId="3F2334C9" w:rsidR="00CD5B9D" w:rsidRPr="009F5850" w:rsidRDefault="00F159D1" w:rsidP="004D0876">
      <w:pPr>
        <w:spacing w:after="0" w:line="240" w:lineRule="auto"/>
        <w:jc w:val="both"/>
        <w:rPr>
          <w:rFonts w:ascii="Arial Narrow" w:eastAsia="Times New Roman" w:hAnsi="Arial Narrow" w:cs="Calibri"/>
          <w:b/>
          <w:bCs/>
          <w:lang w:eastAsia="hr-HR"/>
        </w:rPr>
      </w:pPr>
      <w:r w:rsidRPr="009F5850">
        <w:rPr>
          <w:rFonts w:ascii="Arial Narrow" w:eastAsia="Times New Roman" w:hAnsi="Arial Narrow" w:cs="Calibri"/>
          <w:b/>
          <w:bCs/>
          <w:lang w:eastAsia="hr-HR"/>
        </w:rPr>
        <w:t>6</w:t>
      </w:r>
      <w:r w:rsidR="008825E0" w:rsidRPr="009F5850">
        <w:rPr>
          <w:rFonts w:ascii="Arial Narrow" w:eastAsia="Times New Roman" w:hAnsi="Arial Narrow" w:cs="Calibri"/>
          <w:b/>
          <w:bCs/>
          <w:lang w:eastAsia="hr-HR"/>
        </w:rPr>
        <w:t>.</w:t>
      </w:r>
      <w:r w:rsidRPr="009F5850">
        <w:rPr>
          <w:rFonts w:ascii="Arial Narrow" w:eastAsia="Times New Roman" w:hAnsi="Arial Narrow" w:cs="Calibri"/>
          <w:b/>
          <w:bCs/>
          <w:lang w:eastAsia="hr-HR"/>
        </w:rPr>
        <w:t>12</w:t>
      </w:r>
      <w:r w:rsidR="008825E0" w:rsidRPr="009F5850">
        <w:rPr>
          <w:rFonts w:ascii="Arial Narrow" w:eastAsia="Times New Roman" w:hAnsi="Arial Narrow" w:cs="Calibri"/>
          <w:b/>
          <w:bCs/>
          <w:lang w:eastAsia="hr-HR"/>
        </w:rPr>
        <w:t>.</w:t>
      </w:r>
      <w:r w:rsidR="00CD5B9D" w:rsidRPr="009F5850">
        <w:rPr>
          <w:rFonts w:ascii="Arial Narrow" w:eastAsia="Times New Roman" w:hAnsi="Arial Narrow" w:cs="Calibri"/>
          <w:b/>
          <w:bCs/>
          <w:lang w:eastAsia="hr-HR"/>
        </w:rPr>
        <w:t xml:space="preserve"> Rok, način i uvjeti plaćanja</w:t>
      </w:r>
    </w:p>
    <w:p w14:paraId="5020A842" w14:textId="77777777" w:rsidR="00F159D1" w:rsidRPr="009F5850" w:rsidRDefault="00F159D1" w:rsidP="00242155">
      <w:pPr>
        <w:spacing w:after="0" w:line="240" w:lineRule="auto"/>
        <w:jc w:val="both"/>
        <w:rPr>
          <w:rFonts w:ascii="Arial Narrow" w:eastAsia="Calibri" w:hAnsi="Arial Narrow" w:cs="Calibri"/>
        </w:rPr>
      </w:pPr>
      <w:r w:rsidRPr="009F5850">
        <w:rPr>
          <w:rFonts w:ascii="Arial Narrow" w:eastAsia="Calibri" w:hAnsi="Arial Narrow" w:cs="Calibri"/>
        </w:rPr>
        <w:t>Plaćanje unaprijed je isključeno.</w:t>
      </w:r>
    </w:p>
    <w:p w14:paraId="66056711" w14:textId="5AC35EB9" w:rsidR="00725DBC" w:rsidRPr="009F5850" w:rsidRDefault="00725DBC" w:rsidP="00725DBC">
      <w:pPr>
        <w:spacing w:after="0" w:line="240" w:lineRule="auto"/>
        <w:jc w:val="both"/>
        <w:rPr>
          <w:rFonts w:ascii="Arial Narrow" w:hAnsi="Arial Narrow" w:cstheme="minorHAnsi"/>
          <w:color w:val="000000"/>
        </w:rPr>
      </w:pPr>
      <w:bookmarkStart w:id="8" w:name="_Hlk215565184"/>
      <w:r w:rsidRPr="009F5850">
        <w:rPr>
          <w:rFonts w:ascii="Arial Narrow" w:hAnsi="Arial Narrow" w:cstheme="minorHAnsi"/>
          <w:color w:val="000000"/>
        </w:rPr>
        <w:t>Plaćanje ukupne cijene za izvedene radove izvršit će se temeljem računa koje će odabrani ponuditelj izdati po završetku izvođenja radova.</w:t>
      </w:r>
    </w:p>
    <w:p w14:paraId="7B93CC42" w14:textId="77777777" w:rsidR="00725DBC" w:rsidRPr="009F5850" w:rsidRDefault="00725DBC" w:rsidP="00725DBC">
      <w:pPr>
        <w:spacing w:after="0" w:line="240" w:lineRule="auto"/>
        <w:jc w:val="both"/>
        <w:rPr>
          <w:rFonts w:ascii="Arial Narrow" w:hAnsi="Arial Narrow" w:cstheme="minorHAnsi"/>
          <w:color w:val="000000"/>
        </w:rPr>
      </w:pPr>
      <w:r w:rsidRPr="009F5850">
        <w:rPr>
          <w:rFonts w:ascii="Arial Narrow" w:hAnsi="Arial Narrow" w:cstheme="minorHAnsi"/>
          <w:color w:val="000000"/>
        </w:rPr>
        <w:t>Obračun i naplata izvedenih radova obavit će se temeljem jediničnih cijena iz ponudbenog troškovnika i stvarno izvedenih količina radova.</w:t>
      </w:r>
    </w:p>
    <w:bookmarkEnd w:id="8"/>
    <w:p w14:paraId="7E018B7E" w14:textId="7BEA20A6" w:rsidR="00B74395" w:rsidRPr="009F5850" w:rsidRDefault="00B74395" w:rsidP="00725DBC">
      <w:pPr>
        <w:spacing w:after="0" w:line="240" w:lineRule="auto"/>
        <w:jc w:val="both"/>
        <w:rPr>
          <w:rFonts w:ascii="Arial Narrow" w:hAnsi="Arial Narrow" w:cstheme="minorHAnsi"/>
          <w:color w:val="000000"/>
        </w:rPr>
      </w:pPr>
      <w:r w:rsidRPr="009F5850">
        <w:rPr>
          <w:rFonts w:ascii="Arial Narrow" w:hAnsi="Arial Narrow" w:cstheme="minorHAnsi"/>
          <w:color w:val="000000"/>
        </w:rPr>
        <w:t>Naručitelj se obvezuje platiti račun najkasnije u roku od 30 dana od zaprimanja računa.</w:t>
      </w:r>
    </w:p>
    <w:p w14:paraId="280A8EBE" w14:textId="7823E4FF"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Odabrani ponuditelj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w:t>
      </w:r>
    </w:p>
    <w:p w14:paraId="3812C81F"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3941079" w14:textId="77777777" w:rsidR="00CD5B9D" w:rsidRPr="009F5850" w:rsidRDefault="00CD5B9D" w:rsidP="00CD5B9D">
      <w:pPr>
        <w:spacing w:after="0" w:line="240" w:lineRule="auto"/>
        <w:jc w:val="both"/>
        <w:rPr>
          <w:rFonts w:ascii="Arial Narrow" w:eastAsia="Calibri" w:hAnsi="Arial Narrow" w:cs="Calibri"/>
        </w:rPr>
      </w:pPr>
      <w:r w:rsidRPr="009F5850">
        <w:rPr>
          <w:rFonts w:ascii="Arial Narrow" w:eastAsia="Calibri" w:hAnsi="Arial Narrow" w:cs="Calibri"/>
        </w:rPr>
        <w:t xml:space="preserve">U slučaju da je dio ugovora odabrani ponuditelj dao u podugovor i s obzirom da se ti radovi/robe/usluge neposredno plaćaju </w:t>
      </w:r>
      <w:proofErr w:type="spellStart"/>
      <w:r w:rsidRPr="009F5850">
        <w:rPr>
          <w:rFonts w:ascii="Arial Narrow" w:eastAsia="Calibri" w:hAnsi="Arial Narrow" w:cs="Calibri"/>
        </w:rPr>
        <w:t>podugovaratelju</w:t>
      </w:r>
      <w:proofErr w:type="spellEnd"/>
      <w:r w:rsidRPr="009F5850">
        <w:rPr>
          <w:rFonts w:ascii="Arial Narrow" w:eastAsia="Calibri" w:hAnsi="Arial Narrow" w:cs="Calibri"/>
        </w:rPr>
        <w:t xml:space="preserve">, odabrani ponuditelj mora svojoj situaciji obvezno priložiti račune svojih </w:t>
      </w:r>
      <w:proofErr w:type="spellStart"/>
      <w:r w:rsidRPr="009F5850">
        <w:rPr>
          <w:rFonts w:ascii="Arial Narrow" w:eastAsia="Calibri" w:hAnsi="Arial Narrow" w:cs="Calibri"/>
        </w:rPr>
        <w:t>podugovaratelja</w:t>
      </w:r>
      <w:proofErr w:type="spellEnd"/>
      <w:r w:rsidRPr="009F5850">
        <w:rPr>
          <w:rFonts w:ascii="Arial Narrow" w:eastAsia="Calibri" w:hAnsi="Arial Narrow" w:cs="Calibri"/>
        </w:rPr>
        <w:t xml:space="preserve"> koje je prethodno potvrdio.</w:t>
      </w:r>
    </w:p>
    <w:p w14:paraId="2248C92D" w14:textId="5735B0D7" w:rsidR="00CD5B9D" w:rsidRPr="009F5850" w:rsidRDefault="00B74395" w:rsidP="00CD5B9D">
      <w:pPr>
        <w:spacing w:after="0" w:line="240" w:lineRule="auto"/>
        <w:jc w:val="both"/>
        <w:rPr>
          <w:rFonts w:ascii="Arial Narrow" w:eastAsia="Calibri" w:hAnsi="Arial Narrow" w:cs="Calibri"/>
          <w:b/>
        </w:rPr>
      </w:pPr>
      <w:r w:rsidRPr="009F5850">
        <w:rPr>
          <w:rFonts w:ascii="Arial Narrow" w:eastAsia="Calibri" w:hAnsi="Arial Narrow" w:cs="Calibri"/>
          <w:b/>
        </w:rPr>
        <w:t>6</w:t>
      </w:r>
      <w:r w:rsidR="008825E0" w:rsidRPr="009F5850">
        <w:rPr>
          <w:rFonts w:ascii="Arial Narrow" w:eastAsia="Calibri" w:hAnsi="Arial Narrow" w:cs="Calibri"/>
          <w:b/>
        </w:rPr>
        <w:t>.</w:t>
      </w:r>
      <w:r w:rsidR="00E03310" w:rsidRPr="009F5850">
        <w:rPr>
          <w:rFonts w:ascii="Arial Narrow" w:eastAsia="Calibri" w:hAnsi="Arial Narrow" w:cs="Calibri"/>
          <w:b/>
        </w:rPr>
        <w:t>1</w:t>
      </w:r>
      <w:r w:rsidRPr="009F5850">
        <w:rPr>
          <w:rFonts w:ascii="Arial Narrow" w:eastAsia="Calibri" w:hAnsi="Arial Narrow" w:cs="Calibri"/>
          <w:b/>
        </w:rPr>
        <w:t>3</w:t>
      </w:r>
      <w:r w:rsidR="008825E0" w:rsidRPr="009F5850">
        <w:rPr>
          <w:rFonts w:ascii="Arial Narrow" w:eastAsia="Calibri" w:hAnsi="Arial Narrow" w:cs="Calibri"/>
          <w:b/>
        </w:rPr>
        <w:t>.</w:t>
      </w:r>
      <w:r w:rsidR="00CD5B9D" w:rsidRPr="009F5850">
        <w:rPr>
          <w:rFonts w:ascii="Arial Narrow" w:eastAsia="Calibri" w:hAnsi="Arial Narrow" w:cs="Calibri"/>
          <w:b/>
        </w:rPr>
        <w:t xml:space="preserve"> Izmjene ugovora</w:t>
      </w:r>
    </w:p>
    <w:p w14:paraId="6A6D0523" w14:textId="4CE0FE01" w:rsidR="00350AC2" w:rsidRPr="009F5850" w:rsidRDefault="00CD5B9D" w:rsidP="00CD5B9D">
      <w:pPr>
        <w:spacing w:after="0" w:line="240" w:lineRule="auto"/>
        <w:jc w:val="both"/>
        <w:rPr>
          <w:rFonts w:ascii="Arial Narrow" w:eastAsia="Calibri" w:hAnsi="Arial Narrow" w:cs="Calibri"/>
          <w:color w:val="000009"/>
        </w:rPr>
      </w:pPr>
      <w:r w:rsidRPr="009F5850">
        <w:rPr>
          <w:rFonts w:ascii="Arial Narrow" w:eastAsia="Calibri" w:hAnsi="Arial Narrow" w:cs="Calibri"/>
          <w:color w:val="000009"/>
        </w:rPr>
        <w:t>Naručitelj smije izmijeniti ugovor o nabavi tijekom njegova trajanja bez provođenja novog postupka nabave</w:t>
      </w:r>
      <w:r w:rsidR="00C77D71" w:rsidRPr="009F5850">
        <w:rPr>
          <w:rFonts w:ascii="Arial Narrow" w:eastAsia="Calibri" w:hAnsi="Arial Narrow" w:cs="Calibri"/>
          <w:color w:val="000009"/>
        </w:rPr>
        <w:t>, na odgovarajući način</w:t>
      </w:r>
      <w:r w:rsidRPr="009F5850">
        <w:rPr>
          <w:rFonts w:ascii="Arial Narrow" w:eastAsia="Calibri" w:hAnsi="Arial Narrow" w:cs="Calibri"/>
          <w:color w:val="000009"/>
        </w:rPr>
        <w:t xml:space="preserve"> u skladu s odredbama članaka 315.</w:t>
      </w:r>
      <w:r w:rsidR="00350AC2" w:rsidRPr="009F5850">
        <w:rPr>
          <w:rFonts w:ascii="Arial Narrow" w:eastAsia="Calibri" w:hAnsi="Arial Narrow" w:cs="Calibri"/>
          <w:color w:val="000009"/>
        </w:rPr>
        <w:t>-</w:t>
      </w:r>
      <w:r w:rsidRPr="009F5850">
        <w:rPr>
          <w:rFonts w:ascii="Arial Narrow" w:eastAsia="Calibri" w:hAnsi="Arial Narrow" w:cs="Calibri"/>
          <w:color w:val="000009"/>
        </w:rPr>
        <w:t>320. ZJN 2016.</w:t>
      </w:r>
    </w:p>
    <w:p w14:paraId="0567BB7C" w14:textId="77777777" w:rsidR="00B74395" w:rsidRPr="009F5850" w:rsidRDefault="00B74395" w:rsidP="00B74395">
      <w:pPr>
        <w:spacing w:after="0" w:line="240" w:lineRule="auto"/>
        <w:jc w:val="both"/>
        <w:rPr>
          <w:rFonts w:ascii="Arial Narrow" w:eastAsia="Times New Roman" w:hAnsi="Arial Narrow" w:cs="Calibri"/>
          <w:b/>
          <w:iCs/>
          <w:lang w:eastAsia="hr-HR"/>
        </w:rPr>
      </w:pPr>
      <w:r w:rsidRPr="009F5850">
        <w:rPr>
          <w:rFonts w:ascii="Arial Narrow" w:eastAsia="Times New Roman" w:hAnsi="Arial Narrow" w:cs="Calibri"/>
          <w:b/>
          <w:iCs/>
          <w:lang w:eastAsia="hr-HR"/>
        </w:rPr>
        <w:t>6.14. Prijedlog ugovora</w:t>
      </w:r>
    </w:p>
    <w:p w14:paraId="779044DB" w14:textId="77777777"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Prijedlog Ugovora je sastavni dio dokumentacije o nabavi (Prilog 3.).</w:t>
      </w:r>
    </w:p>
    <w:p w14:paraId="74AE8A54" w14:textId="77777777"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Istekom dana objave Odluke o odabiru stječu se uvjeti za sklapanje ugovora.</w:t>
      </w:r>
    </w:p>
    <w:p w14:paraId="2DE0C563" w14:textId="20D5E8C8"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Nakon provedenog postupka Naručitelj će s odabranim ponuditeljem u skladu s odabranom ponudom i pod uvjetima određenim u dokumentaciji o nabavi sklopiti Ugovor o jednostavnoj nabavi.</w:t>
      </w:r>
    </w:p>
    <w:p w14:paraId="7F1AB34B" w14:textId="1DAB7320"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Dostavom ponude smatrat će se da je gospodarski subjekt upoznat sa svim odredbama iz prijedloga Ugovora, da ih prihvaća u cijelosti i da će postupati u skladu s tim odredbama.</w:t>
      </w:r>
    </w:p>
    <w:p w14:paraId="3E5D4007" w14:textId="77777777"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u w:val="single"/>
          <w:lang w:eastAsia="hr-HR"/>
        </w:rPr>
        <w:t>Ponuditelji nisu obvezni dostaviti prijedlog Ugovora u sklopu svoje ponude</w:t>
      </w:r>
      <w:r w:rsidRPr="009F5850">
        <w:rPr>
          <w:rFonts w:ascii="Arial Narrow" w:eastAsia="Times New Roman" w:hAnsi="Arial Narrow" w:cs="Calibri"/>
          <w:bCs/>
          <w:iCs/>
          <w:lang w:eastAsia="hr-HR"/>
        </w:rPr>
        <w:t>.</w:t>
      </w:r>
    </w:p>
    <w:p w14:paraId="21915BFE" w14:textId="3EA8DC2A" w:rsidR="00B74395"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35F3B399" w14:textId="478F9442" w:rsidR="00CD5B9D" w:rsidRPr="009F5850" w:rsidRDefault="00B74395" w:rsidP="00B74395">
      <w:pPr>
        <w:spacing w:after="0" w:line="240" w:lineRule="auto"/>
        <w:jc w:val="both"/>
        <w:rPr>
          <w:rFonts w:ascii="Arial Narrow" w:eastAsia="Times New Roman" w:hAnsi="Arial Narrow" w:cs="Calibri"/>
          <w:bCs/>
          <w:iCs/>
          <w:lang w:eastAsia="hr-HR"/>
        </w:rPr>
      </w:pPr>
      <w:r w:rsidRPr="009F5850">
        <w:rPr>
          <w:rFonts w:ascii="Arial Narrow" w:eastAsia="Times New Roman" w:hAnsi="Arial Narrow" w:cs="Calibri"/>
          <w:bCs/>
          <w:iCs/>
          <w:lang w:eastAsia="hr-HR"/>
        </w:rPr>
        <w:t>Na odgovornost ugovornih strana za ispunjenje obveza iz Ugovora primjenjuju se odgovarajuće odredbe Zakona o obveznim odnosima.</w:t>
      </w:r>
    </w:p>
    <w:p w14:paraId="1FF03C47" w14:textId="77777777" w:rsidR="006A1E37" w:rsidRPr="009F5850" w:rsidRDefault="006A1E37" w:rsidP="00CD5B9D">
      <w:pPr>
        <w:rPr>
          <w:rFonts w:ascii="Arial Narrow" w:hAnsi="Arial Narrow"/>
        </w:rPr>
      </w:pPr>
    </w:p>
    <w:sectPr w:rsidR="006A1E37" w:rsidRPr="009F58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9346" w14:textId="77777777" w:rsidR="006038A4" w:rsidRDefault="006038A4" w:rsidP="00EB069C">
      <w:pPr>
        <w:spacing w:after="0" w:line="240" w:lineRule="auto"/>
      </w:pPr>
      <w:r>
        <w:separator/>
      </w:r>
    </w:p>
  </w:endnote>
  <w:endnote w:type="continuationSeparator" w:id="0">
    <w:p w14:paraId="1984A1FE" w14:textId="77777777" w:rsidR="006038A4" w:rsidRDefault="006038A4" w:rsidP="00EB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73132"/>
      <w:docPartObj>
        <w:docPartGallery w:val="Page Numbers (Bottom of Page)"/>
        <w:docPartUnique/>
      </w:docPartObj>
    </w:sdtPr>
    <w:sdtEndPr>
      <w:rPr>
        <w:rFonts w:ascii="Arial Narrow" w:hAnsi="Arial Narrow"/>
      </w:rPr>
    </w:sdtEndPr>
    <w:sdtContent>
      <w:p w14:paraId="7FA8FF29" w14:textId="0AE0688A" w:rsidR="00F77750" w:rsidRPr="00F77750" w:rsidRDefault="00F77750">
        <w:pPr>
          <w:pStyle w:val="Podnoje"/>
          <w:jc w:val="right"/>
          <w:rPr>
            <w:rFonts w:ascii="Arial Narrow" w:hAnsi="Arial Narrow"/>
          </w:rPr>
        </w:pPr>
        <w:r w:rsidRPr="00F77750">
          <w:rPr>
            <w:rFonts w:ascii="Arial Narrow" w:hAnsi="Arial Narrow"/>
          </w:rPr>
          <w:fldChar w:fldCharType="begin"/>
        </w:r>
        <w:r w:rsidRPr="00F77750">
          <w:rPr>
            <w:rFonts w:ascii="Arial Narrow" w:hAnsi="Arial Narrow"/>
          </w:rPr>
          <w:instrText>PAGE   \* MERGEFORMAT</w:instrText>
        </w:r>
        <w:r w:rsidRPr="00F77750">
          <w:rPr>
            <w:rFonts w:ascii="Arial Narrow" w:hAnsi="Arial Narrow"/>
          </w:rPr>
          <w:fldChar w:fldCharType="separate"/>
        </w:r>
        <w:r w:rsidRPr="00F77750">
          <w:rPr>
            <w:rFonts w:ascii="Arial Narrow" w:hAnsi="Arial Narrow"/>
          </w:rPr>
          <w:t>2</w:t>
        </w:r>
        <w:r w:rsidRPr="00F77750">
          <w:rPr>
            <w:rFonts w:ascii="Arial Narrow" w:hAnsi="Arial Narrow"/>
          </w:rPr>
          <w:fldChar w:fldCharType="end"/>
        </w:r>
      </w:p>
    </w:sdtContent>
  </w:sdt>
  <w:p w14:paraId="53CC66BB" w14:textId="77777777" w:rsidR="00F77750" w:rsidRDefault="00F777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0613" w14:textId="77777777" w:rsidR="006038A4" w:rsidRDefault="006038A4" w:rsidP="00EB069C">
      <w:pPr>
        <w:spacing w:after="0" w:line="240" w:lineRule="auto"/>
      </w:pPr>
      <w:r>
        <w:separator/>
      </w:r>
    </w:p>
  </w:footnote>
  <w:footnote w:type="continuationSeparator" w:id="0">
    <w:p w14:paraId="5069BB31" w14:textId="77777777" w:rsidR="006038A4" w:rsidRDefault="006038A4" w:rsidP="00EB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76D" w14:textId="4C09AE2C" w:rsidR="00EB069C" w:rsidRDefault="00794BA2">
    <w:pPr>
      <w:pStyle w:val="Zaglavlje"/>
    </w:pPr>
    <w:r>
      <w:rPr>
        <w:noProof/>
      </w:rPr>
      <w:drawing>
        <wp:inline distT="0" distB="0" distL="0" distR="0" wp14:anchorId="20DA934A" wp14:editId="513FE65F">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1">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p w14:paraId="2A6BBAA2" w14:textId="77777777" w:rsidR="00794BA2" w:rsidRDefault="00794B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3"/>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F"/>
    <w:multiLevelType w:val="multilevel"/>
    <w:tmpl w:val="0000000F"/>
    <w:name w:val="WW8Num15"/>
    <w:lvl w:ilvl="0">
      <w:start w:val="3"/>
      <w:numFmt w:val="bullet"/>
      <w:lvlText w:val="-"/>
      <w:lvlJc w:val="left"/>
      <w:pPr>
        <w:tabs>
          <w:tab w:val="num" w:pos="0"/>
        </w:tabs>
        <w:ind w:left="720" w:hanging="360"/>
      </w:pPr>
      <w:rPr>
        <w:rFonts w:ascii="Helvetica" w:hAnsi="Helvetica" w:cs="Helvetica" w:hint="default"/>
      </w:rPr>
    </w:lvl>
    <w:lvl w:ilvl="1">
      <w:start w:val="1"/>
      <w:numFmt w:val="bullet"/>
      <w:lvlText w:val="o"/>
      <w:lvlJc w:val="left"/>
      <w:pPr>
        <w:tabs>
          <w:tab w:val="num" w:pos="0"/>
        </w:tabs>
        <w:ind w:left="1440" w:hanging="360"/>
      </w:pPr>
      <w:rPr>
        <w:rFonts w:ascii="Courier New" w:hAnsi="Courier New" w:cs="Times New Roman"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hint="default"/>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hint="default"/>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EF1EE7"/>
    <w:multiLevelType w:val="hybridMultilevel"/>
    <w:tmpl w:val="E2628862"/>
    <w:lvl w:ilvl="0" w:tplc="3894DF4C">
      <w:start w:val="2"/>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C64D01"/>
    <w:multiLevelType w:val="multilevel"/>
    <w:tmpl w:val="A4689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913081">
    <w:abstractNumId w:val="2"/>
  </w:num>
  <w:num w:numId="2" w16cid:durableId="302127906">
    <w:abstractNumId w:val="3"/>
  </w:num>
  <w:num w:numId="3" w16cid:durableId="5928608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1"/>
    <w:rsid w:val="000640CD"/>
    <w:rsid w:val="0007790E"/>
    <w:rsid w:val="000859FE"/>
    <w:rsid w:val="0008619A"/>
    <w:rsid w:val="000D22FD"/>
    <w:rsid w:val="000D6728"/>
    <w:rsid w:val="000E5BBA"/>
    <w:rsid w:val="001116C5"/>
    <w:rsid w:val="00127CE3"/>
    <w:rsid w:val="00132541"/>
    <w:rsid w:val="00137553"/>
    <w:rsid w:val="0014199A"/>
    <w:rsid w:val="00151295"/>
    <w:rsid w:val="00156703"/>
    <w:rsid w:val="00160D11"/>
    <w:rsid w:val="001919E5"/>
    <w:rsid w:val="001A302D"/>
    <w:rsid w:val="001B0211"/>
    <w:rsid w:val="001B03D2"/>
    <w:rsid w:val="001D04BA"/>
    <w:rsid w:val="00236864"/>
    <w:rsid w:val="00242155"/>
    <w:rsid w:val="002429EC"/>
    <w:rsid w:val="00265E9B"/>
    <w:rsid w:val="00271A7F"/>
    <w:rsid w:val="0027763F"/>
    <w:rsid w:val="002869FA"/>
    <w:rsid w:val="002A170B"/>
    <w:rsid w:val="003069B0"/>
    <w:rsid w:val="0032481D"/>
    <w:rsid w:val="00346BBC"/>
    <w:rsid w:val="00350AC2"/>
    <w:rsid w:val="0037011A"/>
    <w:rsid w:val="00385166"/>
    <w:rsid w:val="00385CE7"/>
    <w:rsid w:val="00387163"/>
    <w:rsid w:val="00387F5D"/>
    <w:rsid w:val="00402A1D"/>
    <w:rsid w:val="004037FC"/>
    <w:rsid w:val="0041301C"/>
    <w:rsid w:val="004300DB"/>
    <w:rsid w:val="004469A5"/>
    <w:rsid w:val="00447652"/>
    <w:rsid w:val="004A0A74"/>
    <w:rsid w:val="004D0876"/>
    <w:rsid w:val="004F597A"/>
    <w:rsid w:val="0052055B"/>
    <w:rsid w:val="0054436A"/>
    <w:rsid w:val="00574B88"/>
    <w:rsid w:val="00583020"/>
    <w:rsid w:val="005A37E9"/>
    <w:rsid w:val="005B0217"/>
    <w:rsid w:val="005B69FD"/>
    <w:rsid w:val="005D388F"/>
    <w:rsid w:val="006038A4"/>
    <w:rsid w:val="00611C77"/>
    <w:rsid w:val="00612695"/>
    <w:rsid w:val="00634625"/>
    <w:rsid w:val="00657B11"/>
    <w:rsid w:val="0066345E"/>
    <w:rsid w:val="00680FEF"/>
    <w:rsid w:val="006A1E37"/>
    <w:rsid w:val="0071464A"/>
    <w:rsid w:val="00725DBC"/>
    <w:rsid w:val="00737940"/>
    <w:rsid w:val="00744436"/>
    <w:rsid w:val="007548C9"/>
    <w:rsid w:val="00763060"/>
    <w:rsid w:val="007667E1"/>
    <w:rsid w:val="00766AB7"/>
    <w:rsid w:val="007709A4"/>
    <w:rsid w:val="007845DA"/>
    <w:rsid w:val="00794BA2"/>
    <w:rsid w:val="007A2815"/>
    <w:rsid w:val="007B741F"/>
    <w:rsid w:val="008011DA"/>
    <w:rsid w:val="00814EF2"/>
    <w:rsid w:val="0081604E"/>
    <w:rsid w:val="00833F41"/>
    <w:rsid w:val="00842D85"/>
    <w:rsid w:val="00844823"/>
    <w:rsid w:val="0087472D"/>
    <w:rsid w:val="0087566B"/>
    <w:rsid w:val="008825AF"/>
    <w:rsid w:val="008825E0"/>
    <w:rsid w:val="008C028D"/>
    <w:rsid w:val="008C1D96"/>
    <w:rsid w:val="008C2DC5"/>
    <w:rsid w:val="008F5E75"/>
    <w:rsid w:val="0096768B"/>
    <w:rsid w:val="0099575A"/>
    <w:rsid w:val="009A7055"/>
    <w:rsid w:val="009B214C"/>
    <w:rsid w:val="009E05C4"/>
    <w:rsid w:val="009F066E"/>
    <w:rsid w:val="009F5850"/>
    <w:rsid w:val="00A137F6"/>
    <w:rsid w:val="00A17274"/>
    <w:rsid w:val="00A173A1"/>
    <w:rsid w:val="00A31FA0"/>
    <w:rsid w:val="00A32B1F"/>
    <w:rsid w:val="00A32D3E"/>
    <w:rsid w:val="00A3737A"/>
    <w:rsid w:val="00A419D3"/>
    <w:rsid w:val="00A608B4"/>
    <w:rsid w:val="00A63ECF"/>
    <w:rsid w:val="00A94905"/>
    <w:rsid w:val="00A95A2D"/>
    <w:rsid w:val="00B60B06"/>
    <w:rsid w:val="00B64B14"/>
    <w:rsid w:val="00B74395"/>
    <w:rsid w:val="00B74B7D"/>
    <w:rsid w:val="00BA6324"/>
    <w:rsid w:val="00C33B24"/>
    <w:rsid w:val="00C77D71"/>
    <w:rsid w:val="00C9384E"/>
    <w:rsid w:val="00CC0715"/>
    <w:rsid w:val="00CC105E"/>
    <w:rsid w:val="00CC3F43"/>
    <w:rsid w:val="00CD5B9D"/>
    <w:rsid w:val="00D00195"/>
    <w:rsid w:val="00D02A9A"/>
    <w:rsid w:val="00D94E67"/>
    <w:rsid w:val="00DC0883"/>
    <w:rsid w:val="00DD1B1C"/>
    <w:rsid w:val="00DD4D60"/>
    <w:rsid w:val="00DE08A1"/>
    <w:rsid w:val="00E03310"/>
    <w:rsid w:val="00E12ADD"/>
    <w:rsid w:val="00E17EE4"/>
    <w:rsid w:val="00E3798F"/>
    <w:rsid w:val="00EB069C"/>
    <w:rsid w:val="00EC16A4"/>
    <w:rsid w:val="00F159D1"/>
    <w:rsid w:val="00F30226"/>
    <w:rsid w:val="00F40FBD"/>
    <w:rsid w:val="00F512D3"/>
    <w:rsid w:val="00F54848"/>
    <w:rsid w:val="00F6020B"/>
    <w:rsid w:val="00F60F0A"/>
    <w:rsid w:val="00F6146E"/>
    <w:rsid w:val="00F77750"/>
    <w:rsid w:val="00F822C6"/>
    <w:rsid w:val="00FB6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AFBB"/>
  <w15:chartTrackingRefBased/>
  <w15:docId w15:val="{DB067B7F-4BF1-49A7-B324-5B83476E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5B9D"/>
    <w:pPr>
      <w:keepNext/>
      <w:keepLines/>
      <w:spacing w:before="240" w:after="0"/>
      <w:outlineLvl w:val="0"/>
    </w:pPr>
    <w:rPr>
      <w:rFonts w:ascii="Calibri Light" w:eastAsia="Times New Roman" w:hAnsi="Calibri Light" w:cs="Times New Roman"/>
      <w:color w:val="365F91"/>
      <w:sz w:val="32"/>
      <w:szCs w:val="32"/>
    </w:rPr>
  </w:style>
  <w:style w:type="paragraph" w:styleId="Naslov2">
    <w:name w:val="heading 2"/>
    <w:basedOn w:val="Normal"/>
    <w:next w:val="Normal"/>
    <w:link w:val="Naslov2Char"/>
    <w:uiPriority w:val="9"/>
    <w:semiHidden/>
    <w:unhideWhenUsed/>
    <w:qFormat/>
    <w:rsid w:val="00CD5B9D"/>
    <w:pPr>
      <w:keepNext/>
      <w:keepLines/>
      <w:spacing w:before="40" w:after="0"/>
      <w:outlineLvl w:val="1"/>
    </w:pPr>
    <w:rPr>
      <w:rFonts w:ascii="Calibri Light" w:eastAsia="Times New Roman" w:hAnsi="Calibri Light" w:cs="Times New Roman"/>
      <w:color w:val="365F91"/>
      <w:sz w:val="26"/>
      <w:szCs w:val="26"/>
    </w:rPr>
  </w:style>
  <w:style w:type="paragraph" w:styleId="Naslov3">
    <w:name w:val="heading 3"/>
    <w:basedOn w:val="Normal"/>
    <w:next w:val="Normal"/>
    <w:link w:val="Naslov3Char"/>
    <w:uiPriority w:val="99"/>
    <w:qFormat/>
    <w:rsid w:val="00CD5B9D"/>
    <w:pPr>
      <w:keepNext/>
      <w:spacing w:after="0" w:line="240" w:lineRule="auto"/>
      <w:jc w:val="center"/>
      <w:outlineLvl w:val="2"/>
    </w:pPr>
    <w:rPr>
      <w:rFonts w:ascii="Arial" w:eastAsia="Times New Roman"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06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069C"/>
  </w:style>
  <w:style w:type="paragraph" w:styleId="Podnoje">
    <w:name w:val="footer"/>
    <w:basedOn w:val="Normal"/>
    <w:link w:val="PodnojeChar"/>
    <w:uiPriority w:val="99"/>
    <w:unhideWhenUsed/>
    <w:rsid w:val="00EB06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069C"/>
  </w:style>
  <w:style w:type="character" w:customStyle="1" w:styleId="Naslov1Char">
    <w:name w:val="Naslov 1 Char"/>
    <w:basedOn w:val="Zadanifontodlomka"/>
    <w:link w:val="Naslov1"/>
    <w:uiPriority w:val="9"/>
    <w:rsid w:val="00CD5B9D"/>
    <w:rPr>
      <w:rFonts w:ascii="Calibri Light" w:eastAsia="Times New Roman" w:hAnsi="Calibri Light" w:cs="Times New Roman"/>
      <w:color w:val="365F91"/>
      <w:sz w:val="32"/>
      <w:szCs w:val="32"/>
    </w:rPr>
  </w:style>
  <w:style w:type="character" w:customStyle="1" w:styleId="Naslov2Char">
    <w:name w:val="Naslov 2 Char"/>
    <w:basedOn w:val="Zadanifontodlomka"/>
    <w:link w:val="Naslov2"/>
    <w:uiPriority w:val="9"/>
    <w:semiHidden/>
    <w:rsid w:val="00CD5B9D"/>
    <w:rPr>
      <w:rFonts w:ascii="Calibri Light" w:eastAsia="Times New Roman" w:hAnsi="Calibri Light" w:cs="Times New Roman"/>
      <w:color w:val="365F91"/>
      <w:sz w:val="26"/>
      <w:szCs w:val="26"/>
    </w:rPr>
  </w:style>
  <w:style w:type="character" w:customStyle="1" w:styleId="Naslov3Char">
    <w:name w:val="Naslov 3 Char"/>
    <w:basedOn w:val="Zadanifontodlomka"/>
    <w:link w:val="Naslov3"/>
    <w:uiPriority w:val="99"/>
    <w:rsid w:val="00CD5B9D"/>
    <w:rPr>
      <w:rFonts w:ascii="Arial" w:eastAsia="Times New Roman" w:hAnsi="Arial" w:cs="Arial"/>
      <w:b/>
      <w:bCs/>
      <w:sz w:val="24"/>
      <w:szCs w:val="24"/>
    </w:rPr>
  </w:style>
  <w:style w:type="numbering" w:customStyle="1" w:styleId="Bezpopisa1">
    <w:name w:val="Bez popisa1"/>
    <w:next w:val="Bezpopisa"/>
    <w:uiPriority w:val="99"/>
    <w:semiHidden/>
    <w:unhideWhenUsed/>
    <w:rsid w:val="00CD5B9D"/>
  </w:style>
  <w:style w:type="paragraph" w:styleId="Bezproreda">
    <w:name w:val="No Spacing"/>
    <w:link w:val="BezproredaChar"/>
    <w:uiPriority w:val="1"/>
    <w:qFormat/>
    <w:rsid w:val="00CD5B9D"/>
    <w:pPr>
      <w:spacing w:after="0" w:line="240" w:lineRule="auto"/>
    </w:pPr>
    <w:rPr>
      <w:rFonts w:ascii="Calibri" w:eastAsia="Calibri" w:hAnsi="Calibri" w:cs="Times New Roman"/>
    </w:rPr>
  </w:style>
  <w:style w:type="paragraph" w:customStyle="1" w:styleId="Default">
    <w:name w:val="Default"/>
    <w:qFormat/>
    <w:rsid w:val="00CD5B9D"/>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
    <w:basedOn w:val="Normal"/>
    <w:link w:val="OdlomakpopisaChar"/>
    <w:uiPriority w:val="99"/>
    <w:qFormat/>
    <w:rsid w:val="00CD5B9D"/>
    <w:pPr>
      <w:ind w:left="720"/>
      <w:contextualSpacing/>
    </w:pPr>
    <w:rPr>
      <w:rFonts w:ascii="Calibri" w:eastAsia="Calibri" w:hAnsi="Calibri" w:cs="Times New Roman"/>
    </w:rPr>
  </w:style>
  <w:style w:type="character" w:styleId="Referencakomentara">
    <w:name w:val="annotation reference"/>
    <w:semiHidden/>
    <w:unhideWhenUsed/>
    <w:rsid w:val="00CD5B9D"/>
    <w:rPr>
      <w:sz w:val="16"/>
      <w:szCs w:val="16"/>
    </w:rPr>
  </w:style>
  <w:style w:type="paragraph" w:styleId="Tekstkomentara">
    <w:name w:val="annotation text"/>
    <w:basedOn w:val="Normal"/>
    <w:link w:val="TekstkomentaraChar"/>
    <w:semiHidden/>
    <w:unhideWhenUsed/>
    <w:rsid w:val="00CD5B9D"/>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semiHidden/>
    <w:rsid w:val="00CD5B9D"/>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D5B9D"/>
    <w:rPr>
      <w:b/>
      <w:bCs/>
    </w:rPr>
  </w:style>
  <w:style w:type="character" w:customStyle="1" w:styleId="PredmetkomentaraChar">
    <w:name w:val="Predmet komentara Char"/>
    <w:basedOn w:val="TekstkomentaraChar"/>
    <w:link w:val="Predmetkomentara"/>
    <w:uiPriority w:val="99"/>
    <w:semiHidden/>
    <w:rsid w:val="00CD5B9D"/>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CD5B9D"/>
    <w:pPr>
      <w:spacing w:after="0" w:line="240" w:lineRule="auto"/>
    </w:pPr>
    <w:rPr>
      <w:rFonts w:ascii="Segoe UI" w:eastAsia="Calibri" w:hAnsi="Segoe UI" w:cs="Segoe UI"/>
      <w:sz w:val="18"/>
      <w:szCs w:val="18"/>
    </w:rPr>
  </w:style>
  <w:style w:type="character" w:customStyle="1" w:styleId="TekstbaloniaChar">
    <w:name w:val="Tekst balončića Char"/>
    <w:basedOn w:val="Zadanifontodlomka"/>
    <w:link w:val="Tekstbalonia"/>
    <w:uiPriority w:val="99"/>
    <w:semiHidden/>
    <w:rsid w:val="00CD5B9D"/>
    <w:rPr>
      <w:rFonts w:ascii="Segoe UI" w:eastAsia="Calibri" w:hAnsi="Segoe UI" w:cs="Segoe UI"/>
      <w:sz w:val="18"/>
      <w:szCs w:val="18"/>
    </w:rPr>
  </w:style>
  <w:style w:type="character" w:styleId="Hiperveza">
    <w:name w:val="Hyperlink"/>
    <w:uiPriority w:val="99"/>
    <w:unhideWhenUsed/>
    <w:rsid w:val="00CD5B9D"/>
    <w:rPr>
      <w:color w:val="0000FF"/>
      <w:u w:val="single"/>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99"/>
    <w:qFormat/>
    <w:locked/>
    <w:rsid w:val="00CD5B9D"/>
    <w:rPr>
      <w:rFonts w:ascii="Calibri" w:eastAsia="Calibri" w:hAnsi="Calibri" w:cs="Times New Roman"/>
    </w:rPr>
  </w:style>
  <w:style w:type="paragraph" w:styleId="Tekstfusnote">
    <w:name w:val="footnote text"/>
    <w:basedOn w:val="Normal"/>
    <w:link w:val="TekstfusnoteChar"/>
    <w:uiPriority w:val="99"/>
    <w:rsid w:val="00CD5B9D"/>
    <w:pPr>
      <w:spacing w:after="0" w:line="240" w:lineRule="auto"/>
    </w:pPr>
    <w:rPr>
      <w:rFonts w:ascii="Arial" w:eastAsia="Times New Roman" w:hAnsi="Arial" w:cs="Arial"/>
      <w:color w:val="000000"/>
      <w:sz w:val="20"/>
      <w:szCs w:val="20"/>
      <w:lang w:val="en-GB"/>
    </w:rPr>
  </w:style>
  <w:style w:type="character" w:customStyle="1" w:styleId="TekstfusnoteChar">
    <w:name w:val="Tekst fusnote Char"/>
    <w:basedOn w:val="Zadanifontodlomka"/>
    <w:link w:val="Tekstfusnote"/>
    <w:uiPriority w:val="99"/>
    <w:rsid w:val="00CD5B9D"/>
    <w:rPr>
      <w:rFonts w:ascii="Arial" w:eastAsia="Times New Roman" w:hAnsi="Arial" w:cs="Arial"/>
      <w:color w:val="000000"/>
      <w:sz w:val="20"/>
      <w:szCs w:val="20"/>
      <w:lang w:val="en-GB"/>
    </w:rPr>
  </w:style>
  <w:style w:type="character" w:styleId="Referencafusnote">
    <w:name w:val="footnote reference"/>
    <w:uiPriority w:val="99"/>
    <w:rsid w:val="00CD5B9D"/>
    <w:rPr>
      <w:vertAlign w:val="superscript"/>
    </w:rPr>
  </w:style>
  <w:style w:type="paragraph" w:customStyle="1" w:styleId="ChapterTitle">
    <w:name w:val="ChapterTitle"/>
    <w:basedOn w:val="Normal"/>
    <w:next w:val="Normal"/>
    <w:rsid w:val="00CD5B9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
    <w:rsid w:val="00CD5B9D"/>
    <w:pPr>
      <w:keepNext/>
      <w:spacing w:before="120" w:after="360" w:line="240" w:lineRule="auto"/>
      <w:jc w:val="center"/>
    </w:pPr>
    <w:rPr>
      <w:rFonts w:ascii="Times New Roman" w:eastAsia="Calibri" w:hAnsi="Times New Roman" w:cs="Times New Roman"/>
      <w:b/>
      <w:smallCaps/>
      <w:sz w:val="28"/>
      <w:lang w:eastAsia="en-GB"/>
    </w:rPr>
  </w:style>
  <w:style w:type="character" w:customStyle="1" w:styleId="DeltaViewInsertion">
    <w:name w:val="DeltaView Insertion"/>
    <w:rsid w:val="00CD5B9D"/>
    <w:rPr>
      <w:b/>
      <w:i/>
      <w:spacing w:val="0"/>
    </w:rPr>
  </w:style>
  <w:style w:type="paragraph" w:customStyle="1" w:styleId="Text1">
    <w:name w:val="Text 1"/>
    <w:basedOn w:val="Normal"/>
    <w:rsid w:val="00CD5B9D"/>
    <w:pPr>
      <w:spacing w:before="120" w:after="120" w:line="240" w:lineRule="auto"/>
      <w:ind w:left="850"/>
      <w:jc w:val="both"/>
    </w:pPr>
    <w:rPr>
      <w:rFonts w:ascii="Times New Roman" w:eastAsia="Calibri" w:hAnsi="Times New Roman" w:cs="Times New Roman"/>
      <w:sz w:val="24"/>
      <w:lang w:eastAsia="en-GB"/>
    </w:rPr>
  </w:style>
  <w:style w:type="paragraph" w:customStyle="1" w:styleId="NumPar1">
    <w:name w:val="NumPar 1"/>
    <w:basedOn w:val="Normal"/>
    <w:next w:val="Text1"/>
    <w:rsid w:val="00CD5B9D"/>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CD5B9D"/>
    <w:pPr>
      <w:numPr>
        <w:ilvl w:val="1"/>
        <w:numId w:val="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CD5B9D"/>
    <w:pPr>
      <w:numPr>
        <w:ilvl w:val="2"/>
        <w:numId w:val="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CD5B9D"/>
    <w:pPr>
      <w:numPr>
        <w:ilvl w:val="3"/>
        <w:numId w:val="1"/>
      </w:numPr>
      <w:spacing w:before="120" w:after="120" w:line="240" w:lineRule="auto"/>
      <w:jc w:val="both"/>
    </w:pPr>
    <w:rPr>
      <w:rFonts w:ascii="Times New Roman" w:eastAsia="Calibri" w:hAnsi="Times New Roman" w:cs="Times New Roman"/>
      <w:sz w:val="24"/>
      <w:lang w:eastAsia="en-GB"/>
    </w:rPr>
  </w:style>
  <w:style w:type="paragraph" w:customStyle="1" w:styleId="NormalBold">
    <w:name w:val="NormalBold"/>
    <w:basedOn w:val="Normal"/>
    <w:link w:val="NormalBoldChar"/>
    <w:rsid w:val="00CD5B9D"/>
    <w:pPr>
      <w:widowControl w:val="0"/>
      <w:spacing w:after="0" w:line="240" w:lineRule="auto"/>
    </w:pPr>
    <w:rPr>
      <w:rFonts w:ascii="Times New Roman" w:eastAsia="Times New Roman" w:hAnsi="Times New Roman" w:cs="Times New Roman"/>
      <w:b/>
      <w:sz w:val="24"/>
      <w:szCs w:val="20"/>
      <w:lang w:val="x-none" w:eastAsia="en-GB"/>
    </w:rPr>
  </w:style>
  <w:style w:type="character" w:customStyle="1" w:styleId="NormalBoldChar">
    <w:name w:val="NormalBold Char"/>
    <w:link w:val="NormalBold"/>
    <w:locked/>
    <w:rsid w:val="00CD5B9D"/>
    <w:rPr>
      <w:rFonts w:ascii="Times New Roman" w:eastAsia="Times New Roman" w:hAnsi="Times New Roman" w:cs="Times New Roman"/>
      <w:b/>
      <w:sz w:val="24"/>
      <w:szCs w:val="20"/>
      <w:lang w:val="x-none" w:eastAsia="en-GB"/>
    </w:rPr>
  </w:style>
  <w:style w:type="paragraph" w:customStyle="1" w:styleId="NoSpacing1">
    <w:name w:val="No Spacing1"/>
    <w:uiPriority w:val="1"/>
    <w:qFormat/>
    <w:rsid w:val="00CD5B9D"/>
    <w:pPr>
      <w:spacing w:after="0"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D5B9D"/>
  </w:style>
  <w:style w:type="paragraph" w:customStyle="1" w:styleId="box454981">
    <w:name w:val="box_454981"/>
    <w:basedOn w:val="Normal"/>
    <w:rsid w:val="00CD5B9D"/>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D5B9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2012TEXT">
    <w:name w:val="2012_TEXT"/>
    <w:link w:val="2012TEXTChar"/>
    <w:rsid w:val="00CD5B9D"/>
    <w:pPr>
      <w:spacing w:after="80" w:line="240" w:lineRule="auto"/>
      <w:ind w:left="454"/>
      <w:jc w:val="both"/>
    </w:pPr>
    <w:rPr>
      <w:rFonts w:ascii="Arial" w:eastAsia="Times New Roman" w:hAnsi="Arial" w:cs="Times New Roman"/>
    </w:rPr>
  </w:style>
  <w:style w:type="character" w:customStyle="1" w:styleId="2012TEXTChar">
    <w:name w:val="2012_TEXT Char"/>
    <w:link w:val="2012TEXT"/>
    <w:rsid w:val="00CD5B9D"/>
    <w:rPr>
      <w:rFonts w:ascii="Arial" w:eastAsia="Times New Roman" w:hAnsi="Arial" w:cs="Times New Roman"/>
    </w:rPr>
  </w:style>
  <w:style w:type="table" w:styleId="Reetkatablice">
    <w:name w:val="Table Grid"/>
    <w:basedOn w:val="Obinatablica"/>
    <w:uiPriority w:val="39"/>
    <w:rsid w:val="00CD5B9D"/>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CD5B9D"/>
    <w:pPr>
      <w:spacing w:after="0" w:line="240" w:lineRule="auto"/>
    </w:pPr>
    <w:rPr>
      <w:rFonts w:ascii="Times New Roman" w:eastAsia="Times New Roman" w:hAnsi="Times New Roman" w:cs="Times New Roman"/>
      <w:sz w:val="24"/>
      <w:szCs w:val="24"/>
      <w:lang w:eastAsia="hr-HR"/>
    </w:rPr>
  </w:style>
  <w:style w:type="character" w:styleId="Nerijeenospominjanje">
    <w:name w:val="Unresolved Mention"/>
    <w:uiPriority w:val="99"/>
    <w:semiHidden/>
    <w:unhideWhenUsed/>
    <w:rsid w:val="00CD5B9D"/>
    <w:rPr>
      <w:color w:val="605E5C"/>
      <w:shd w:val="clear" w:color="auto" w:fill="E1DFDD"/>
    </w:rPr>
  </w:style>
  <w:style w:type="character" w:customStyle="1" w:styleId="BezproredaChar">
    <w:name w:val="Bez proreda Char"/>
    <w:link w:val="Bezproreda"/>
    <w:uiPriority w:val="1"/>
    <w:qFormat/>
    <w:rsid w:val="00CD5B9D"/>
    <w:rPr>
      <w:rFonts w:ascii="Calibri" w:eastAsia="Calibri" w:hAnsi="Calibri" w:cs="Times New Roman"/>
    </w:rPr>
  </w:style>
  <w:style w:type="paragraph" w:customStyle="1" w:styleId="xmsonormal">
    <w:name w:val="x_msonormal"/>
    <w:basedOn w:val="Normal"/>
    <w:rsid w:val="00160D11"/>
    <w:pPr>
      <w:spacing w:after="0" w:line="240" w:lineRule="auto"/>
    </w:pPr>
    <w:rPr>
      <w:rFonts w:ascii="Calibri" w:hAnsi="Calibri" w:cs="Calibri"/>
      <w:lang w:eastAsia="hr-HR"/>
    </w:rPr>
  </w:style>
  <w:style w:type="character" w:customStyle="1" w:styleId="contentpasted1">
    <w:name w:val="contentpasted1"/>
    <w:basedOn w:val="Zadanifontodlomka"/>
    <w:rsid w:val="00DE08A1"/>
  </w:style>
  <w:style w:type="paragraph" w:customStyle="1" w:styleId="NoSpacing3">
    <w:name w:val="No Spacing3"/>
    <w:uiPriority w:val="1"/>
    <w:qFormat/>
    <w:rsid w:val="00242155"/>
    <w:pPr>
      <w:spacing w:after="0" w:line="240" w:lineRule="auto"/>
    </w:pPr>
    <w:rPr>
      <w:rFonts w:ascii="Times New Roman" w:eastAsia="Times New Roman" w:hAnsi="Times New Roman" w:cs="Times New Roman"/>
      <w:sz w:val="24"/>
      <w:szCs w:val="24"/>
      <w:lang w:eastAsia="hr-HR"/>
    </w:rPr>
  </w:style>
  <w:style w:type="paragraph" w:customStyle="1" w:styleId="v1msonormal">
    <w:name w:val="v1msonormal"/>
    <w:basedOn w:val="Normal"/>
    <w:rsid w:val="00385CE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4069">
      <w:bodyDiv w:val="1"/>
      <w:marLeft w:val="0"/>
      <w:marRight w:val="0"/>
      <w:marTop w:val="0"/>
      <w:marBottom w:val="0"/>
      <w:divBdr>
        <w:top w:val="none" w:sz="0" w:space="0" w:color="auto"/>
        <w:left w:val="none" w:sz="0" w:space="0" w:color="auto"/>
        <w:bottom w:val="none" w:sz="0" w:space="0" w:color="auto"/>
        <w:right w:val="none" w:sz="0" w:space="0" w:color="auto"/>
      </w:divBdr>
    </w:div>
    <w:div w:id="129250506">
      <w:bodyDiv w:val="1"/>
      <w:marLeft w:val="0"/>
      <w:marRight w:val="0"/>
      <w:marTop w:val="0"/>
      <w:marBottom w:val="0"/>
      <w:divBdr>
        <w:top w:val="none" w:sz="0" w:space="0" w:color="auto"/>
        <w:left w:val="none" w:sz="0" w:space="0" w:color="auto"/>
        <w:bottom w:val="none" w:sz="0" w:space="0" w:color="auto"/>
        <w:right w:val="none" w:sz="0" w:space="0" w:color="auto"/>
      </w:divBdr>
    </w:div>
    <w:div w:id="514805948">
      <w:bodyDiv w:val="1"/>
      <w:marLeft w:val="0"/>
      <w:marRight w:val="0"/>
      <w:marTop w:val="0"/>
      <w:marBottom w:val="0"/>
      <w:divBdr>
        <w:top w:val="none" w:sz="0" w:space="0" w:color="auto"/>
        <w:left w:val="none" w:sz="0" w:space="0" w:color="auto"/>
        <w:bottom w:val="none" w:sz="0" w:space="0" w:color="auto"/>
        <w:right w:val="none" w:sz="0" w:space="0" w:color="auto"/>
      </w:divBdr>
    </w:div>
    <w:div w:id="881021618">
      <w:bodyDiv w:val="1"/>
      <w:marLeft w:val="0"/>
      <w:marRight w:val="0"/>
      <w:marTop w:val="0"/>
      <w:marBottom w:val="0"/>
      <w:divBdr>
        <w:top w:val="none" w:sz="0" w:space="0" w:color="auto"/>
        <w:left w:val="none" w:sz="0" w:space="0" w:color="auto"/>
        <w:bottom w:val="none" w:sz="0" w:space="0" w:color="auto"/>
        <w:right w:val="none" w:sz="0" w:space="0" w:color="auto"/>
      </w:divBdr>
    </w:div>
    <w:div w:id="1064567660">
      <w:bodyDiv w:val="1"/>
      <w:marLeft w:val="0"/>
      <w:marRight w:val="0"/>
      <w:marTop w:val="0"/>
      <w:marBottom w:val="0"/>
      <w:divBdr>
        <w:top w:val="none" w:sz="0" w:space="0" w:color="auto"/>
        <w:left w:val="none" w:sz="0" w:space="0" w:color="auto"/>
        <w:bottom w:val="none" w:sz="0" w:space="0" w:color="auto"/>
        <w:right w:val="none" w:sz="0" w:space="0" w:color="auto"/>
      </w:divBdr>
    </w:div>
    <w:div w:id="1170171873">
      <w:bodyDiv w:val="1"/>
      <w:marLeft w:val="0"/>
      <w:marRight w:val="0"/>
      <w:marTop w:val="0"/>
      <w:marBottom w:val="0"/>
      <w:divBdr>
        <w:top w:val="none" w:sz="0" w:space="0" w:color="auto"/>
        <w:left w:val="none" w:sz="0" w:space="0" w:color="auto"/>
        <w:bottom w:val="none" w:sz="0" w:space="0" w:color="auto"/>
        <w:right w:val="none" w:sz="0" w:space="0" w:color="auto"/>
      </w:divBdr>
    </w:div>
    <w:div w:id="1250312041">
      <w:bodyDiv w:val="1"/>
      <w:marLeft w:val="0"/>
      <w:marRight w:val="0"/>
      <w:marTop w:val="0"/>
      <w:marBottom w:val="0"/>
      <w:divBdr>
        <w:top w:val="none" w:sz="0" w:space="0" w:color="auto"/>
        <w:left w:val="none" w:sz="0" w:space="0" w:color="auto"/>
        <w:bottom w:val="none" w:sz="0" w:space="0" w:color="auto"/>
        <w:right w:val="none" w:sz="0" w:space="0" w:color="auto"/>
      </w:divBdr>
    </w:div>
    <w:div w:id="1585454589">
      <w:bodyDiv w:val="1"/>
      <w:marLeft w:val="0"/>
      <w:marRight w:val="0"/>
      <w:marTop w:val="0"/>
      <w:marBottom w:val="0"/>
      <w:divBdr>
        <w:top w:val="none" w:sz="0" w:space="0" w:color="auto"/>
        <w:left w:val="none" w:sz="0" w:space="0" w:color="auto"/>
        <w:bottom w:val="none" w:sz="0" w:space="0" w:color="auto"/>
        <w:right w:val="none" w:sz="0" w:space="0" w:color="auto"/>
      </w:divBdr>
    </w:div>
    <w:div w:id="19668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5324455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ukovarskivodotoranj.hr" TargetMode="External"/><Relationship Id="rId4" Type="http://schemas.openxmlformats.org/officeDocument/2006/relationships/settings" Target="settings.xml"/><Relationship Id="rId9" Type="http://schemas.openxmlformats.org/officeDocument/2006/relationships/hyperlink" Target="mailto:info@vukovarskivodotoranj.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986C-4211-47F2-B673-124C4080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3428</Words>
  <Characters>19546</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Vukovarski Vodotoranj</dc:creator>
  <cp:keywords/>
  <dc:description/>
  <cp:lastModifiedBy>Vukovarski Vodotoranj</cp:lastModifiedBy>
  <cp:revision>3</cp:revision>
  <cp:lastPrinted>2022-12-15T12:25:00Z</cp:lastPrinted>
  <dcterms:created xsi:type="dcterms:W3CDTF">2025-12-09T06:14:00Z</dcterms:created>
  <dcterms:modified xsi:type="dcterms:W3CDTF">2025-12-09T13:37:00Z</dcterms:modified>
</cp:coreProperties>
</file>